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Relationship Id="rId1" Type="http://schemas.openxmlformats.org/package/2006/relationships/metadata/core-properties" Target="docProps/core.xml" /></Relationships>
</file>

<file path=word/document.xml><?xml version="1.0" encoding="utf-8"?>
<w:document xmlns:pic="http://schemas.openxmlformats.org/drawingml/2006/picture" xmlns:wp="http://schemas.openxmlformats.org/drawingml/2006/wordprocessingDrawing" xmlns:a="http://schemas.openxmlformats.org/drawingml/2006/main" xmlns:w="http://schemas.openxmlformats.org/wordprocessingml/2006/main" xmlns:r="http://schemas.openxmlformats.org/officeDocument/2006/relationships">
  <w:body>
    <w:p>
      <w:pPr>
        <w:pStyle w:val="000013"/>
        <w:rPr>
          <w:rFonts w:ascii="Arial" w:hAnsi="Arial" w:eastAsia="微软雅黑" w:cs="Arial"/>
        </w:rPr>
      </w:pPr>
      <w:r>
        <w:rPr>
          <w:rFonts w:ascii="Arial" w:hAnsi="Arial" w:eastAsia="微软雅黑" w:cs="Arial"/>
        </w:rPr>
        <w:t>《分类算法》学习笔记</w:t>
      </w:r>
    </w:p>
    <w:p>
      <w:pPr>
        <w:pBdr/>
        <w:snapToGrid/>
        <w:spacing w:line="240"/>
        <w:ind w:hanging="0"/>
        <w:jc w:val="right"/>
        <w:rPr>
          <w:rFonts w:ascii="微软雅黑" w:hAnsi="微软雅黑" w:eastAsia="微软雅黑" w:cs="微软雅黑"/>
          <w:b w:val="false"/>
          <w:i w:val="false"/>
          <w:strike w:val="false"/>
          <w:color w:val="000000"/>
          <w:spacing w:val="0"/>
          <w:sz w:val="28"/>
          <w:u w:val="none"/>
          <w:shd w:val="clear" w:color="auto" w:fill="FFFFFF"/>
        </w:rPr>
      </w:pPr>
      <w:r>
        <w:rPr>
          <w:rFonts w:ascii="微软雅黑" w:hAnsi="微软雅黑" w:eastAsia="微软雅黑" w:cs="微软雅黑"/>
          <w:b w:val="false"/>
          <w:i w:val="false"/>
          <w:strike w:val="false"/>
          <w:color w:val="000000"/>
          <w:spacing w:val="0"/>
          <w:sz w:val="28"/>
          <w:u w:val="none"/>
          <w:shd w:val="clear" w:color="auto" w:fill="FFFFFF"/>
        </w:rPr>
        <w:t>杨文博</w:t>
      </w:r>
    </w:p>
    <w:p>
      <w:pPr>
        <w:pStyle w:val="000002"/>
        <w:numPr>
          <w:ilvl w:val="0"/>
          <w:numId w:val="1"/>
        </w:numPr>
        <w:rPr>
          <w:rFonts w:ascii="Arial" w:hAnsi="Arial" w:eastAsia="微软雅黑" w:cs="Arial"/>
        </w:rPr>
      </w:pPr>
      <w:r>
        <w:rPr>
          <w:rFonts w:ascii="Arial" w:hAnsi="Arial" w:eastAsia="微软雅黑" w:cs="Arial"/>
        </w:rPr>
        <w:t xml:space="preserve">监督学习概述 </w:t>
      </w:r>
    </w:p>
    <w:p>
      <w:pPr>
        <w:pStyle w:val="000001"/>
        <w:pBdr/>
        <w:ind w:firstLineChars="200"/>
        <w:rPr>
          <w:i w:val="false"/>
          <w:strike w:val="false"/>
          <w:color w:val="000000"/>
          <w:u w:val="none"/>
        </w:rPr>
      </w:pPr>
      <w:r>
        <w:rPr>
          <w:rFonts w:ascii="Arial" w:hAnsi="Arial" w:eastAsia="微软雅黑" w:cs="Arial"/>
          <w:b/>
          <w:i w:val="false"/>
          <w:strike w:val="false"/>
          <w:color w:val="000000"/>
          <w:u w:val="none"/>
        </w:rPr>
        <w:t>定义</w:t>
      </w:r>
      <w:r>
        <w:rPr>
          <w:rFonts w:ascii="Arial" w:hAnsi="Arial" w:eastAsia="微软雅黑" w:cs="Arial"/>
          <w:i w:val="false"/>
          <w:strike w:val="false"/>
          <w:color w:val="000000"/>
          <w:u w:val="none"/>
        </w:rPr>
        <w:t>：监督学习</w:t>
      </w:r>
      <w:r>
        <w:rPr>
          <w:i w:val="false"/>
          <w:strike w:val="false"/>
          <w:color w:val="000000"/>
          <w:u w:val="none"/>
        </w:rPr>
        <w:t>是机器学习中最常见的一种学习方式。在监督学习中，我们使用一个标记好的训练数据集来训练模型，并通过输入输出的对应关系，让模型学习如何根据输入预测正确的输出。</w:t>
      </w:r>
    </w:p>
    <w:p>
      <w:pPr>
        <w:pStyle w:val="000001"/>
        <w:pBdr/>
        <w:ind w:firstLineChars="200"/>
        <w:rPr>
          <w:rFonts w:ascii="Arial" w:hAnsi="Arial" w:eastAsia="微软雅黑" w:cs="Arial"/>
          <w:i w:val="false"/>
          <w:strike w:val="false"/>
          <w:color w:val="000000"/>
          <w:u w:val="none"/>
        </w:rPr>
      </w:pPr>
      <w:r>
        <w:rPr>
          <w:rFonts w:ascii="Arial" w:hAnsi="Arial" w:eastAsia="微软雅黑" w:cs="Arial"/>
          <w:i w:val="false"/>
          <w:strike w:val="false"/>
          <w:color w:val="000000"/>
          <w:u w:val="none"/>
        </w:rPr>
        <w:t>监督学习的核心在于给定一个输入数据和正确的输出标签，学习一个映射关系。</w:t>
      </w:r>
    </w:p>
    <w:p>
      <w:pPr>
        <w:pStyle w:val="000001"/>
        <w:pBdr/>
        <w:ind w:firstLineChars="200"/>
        <w:rPr>
          <w:rFonts w:ascii="Arial" w:hAnsi="Arial" w:eastAsia="微软雅黑" w:cs="Arial"/>
          <w:i w:val="false"/>
          <w:strike w:val="false"/>
          <w:color w:val="000000"/>
          <w:u w:val="none"/>
        </w:rPr>
      </w:pPr>
      <w:r>
        <w:rPr>
          <w:rFonts w:ascii="Arial" w:hAnsi="Arial" w:eastAsia="微软雅黑" w:cs="Arial"/>
          <w:b/>
          <w:i w:val="false"/>
          <w:strike w:val="false"/>
          <w:color w:val="000000"/>
          <w:u w:val="none"/>
        </w:rPr>
        <w:t>任务</w:t>
      </w:r>
      <w:r>
        <w:rPr>
          <w:rFonts w:ascii="Arial" w:hAnsi="Arial" w:eastAsia="微软雅黑" w:cs="Arial"/>
          <w:i w:val="false"/>
          <w:strike w:val="false"/>
          <w:color w:val="000000"/>
          <w:u w:val="none"/>
        </w:rPr>
        <w:t>：分类（预测离散类别标签）与回归（预测连续数值）。</w:t>
      </w:r>
    </w:p>
    <w:p>
      <w:pPr>
        <w:numPr>
          <w:ilvl w:val="0"/>
          <w:numId w:val="2"/>
        </w:numPr>
        <w:pBdr/>
        <w:snapToGrid/>
        <w:spacing w:line="240"/>
        <w:rPr>
          <w:rFonts w:ascii="Arial" w:hAnsi="Arial" w:eastAsia="微软雅黑" w:cs="Arial"/>
          <w:i w:val="false"/>
          <w:strike w:val="false"/>
          <w:color w:val="000000"/>
          <w:u w:val="none"/>
        </w:rPr>
      </w:pPr>
      <w:r>
        <w:rPr>
          <w:rFonts w:ascii="Arial" w:hAnsi="Arial" w:eastAsia="微软雅黑" w:cs="Arial"/>
          <w:i w:val="false"/>
          <w:strike w:val="false"/>
          <w:color w:val="000000"/>
          <w:u w:val="none"/>
        </w:rPr>
        <w:t>分类使用算法将测试数据准确分配到特定类别。常见的分类算法有神经网络、线性分类器、支持向量机 (SVM)、决策树、K近邻和随机森林。</w:t>
      </w:r>
    </w:p>
    <w:p>
      <w:pPr>
        <w:numPr>
          <w:ilvl w:val="0"/>
          <w:numId w:val="2"/>
        </w:numPr>
        <w:pBdr/>
        <w:snapToGrid/>
        <w:spacing w:line="240"/>
        <w:ind/>
        <w:rPr>
          <w:rFonts w:ascii="Arial" w:hAnsi="Arial" w:eastAsia="微软雅黑" w:cs="Arial"/>
          <w:i w:val="false"/>
          <w:strike w:val="false"/>
          <w:color w:val="000000"/>
          <w:u w:val="none"/>
        </w:rPr>
      </w:pPr>
      <w:r>
        <w:rPr>
          <w:rFonts w:ascii="Arial" w:hAnsi="Arial" w:eastAsia="微软雅黑" w:cs="Arial"/>
          <w:i w:val="false"/>
          <w:strike w:val="false"/>
          <w:color w:val="000000"/>
          <w:u w:val="none"/>
        </w:rPr>
        <w:t>回归用于理解因变量和自变量之间的关系。通常用于进行预测。线性回归、逻辑回归和多元回归是流行的回归算法。</w:t>
      </w:r>
    </w:p>
    <w:p>
      <w:pPr>
        <w:pBdr/>
        <w:snapToGrid/>
        <w:spacing w:line="240"/>
        <w:ind w:left="0" w:firstLineChars="200"/>
        <w:rPr>
          <w:i w:val="false"/>
          <w:strike w:val="false"/>
          <w:color w:val="000000"/>
          <w:u w:val="none"/>
        </w:rPr>
      </w:pPr>
      <w:r>
        <w:rPr>
          <w:b/>
          <w:i w:val="false"/>
          <w:strike w:val="false"/>
          <w:color w:val="000000"/>
          <w:u w:val="none"/>
        </w:rPr>
        <w:t>流程</w:t>
      </w:r>
      <w:r>
        <w:rPr>
          <w:i w:val="false"/>
          <w:strike w:val="false"/>
          <w:color w:val="000000"/>
          <w:u w:val="none"/>
        </w:rPr>
        <w:t>：训练——预测——评估</w:t>
      </w:r>
    </w:p>
    <w:p>
      <w:pPr>
        <w:pBdr>
          <w:bottom/>
        </w:pBdr>
        <w:snapToGrid/>
        <w:spacing w:line="240"/>
        <w:ind w:left="0" w:firstLineChars="200"/>
        <w:rPr>
          <w:i w:val="false"/>
          <w:strike w:val="false"/>
          <w:color w:val="000000"/>
          <w:u w:val="none"/>
        </w:rPr>
      </w:pPr>
      <w:r>
        <w:rPr>
          <w:b/>
          <w:i w:val="false"/>
          <w:strike w:val="false"/>
          <w:color w:val="000000"/>
          <w:u w:val="none"/>
        </w:rPr>
        <w:t>优缺点</w:t>
      </w:r>
    </w:p>
    <w:p>
      <w:pPr>
        <w:pBdr>
          <w:bottom/>
        </w:pBdr>
        <w:snapToGrid/>
        <w:spacing w:line="240"/>
        <w:ind w:left="0" w:firstLineChars="200"/>
        <w:rPr>
          <w:i w:val="false"/>
          <w:strike w:val="false"/>
          <w:color w:val="000000"/>
          <w:u w:val="none"/>
        </w:rPr>
      </w:pPr>
      <w:r>
        <w:rPr>
          <w:i w:val="false"/>
          <w:strike w:val="false"/>
          <w:color w:val="000000"/>
          <w:u w:val="none"/>
        </w:rPr>
        <w:t>优点：效果直观，易于解释。</w:t>
      </w:r>
    </w:p>
    <w:p>
      <w:pPr>
        <w:pBdr>
          <w:bottom/>
        </w:pBdr>
        <w:snapToGrid/>
        <w:spacing w:line="240"/>
        <w:ind w:left="0" w:firstLineChars="200"/>
        <w:rPr>
          <w:i w:val="false"/>
          <w:strike w:val="false"/>
          <w:color w:val="000000"/>
          <w:u w:val="none"/>
        </w:rPr>
      </w:pPr>
      <w:r>
        <w:rPr>
          <w:i w:val="false"/>
          <w:strike w:val="false"/>
          <w:color w:val="000000"/>
          <w:u w:val="none"/>
        </w:rPr>
        <w:t>缺点：需要大量标注数据，容易受到噪声干扰，会过拟合。</w:t>
      </w:r>
    </w:p>
    <w:p>
      <w:pPr>
        <w:pStyle w:val="000002"/>
        <w:numPr>
          <w:ilvl w:val="0"/>
          <w:numId w:val="1"/>
        </w:numPr>
        <w:rPr>
          <w:rFonts w:ascii="Arial" w:hAnsi="Arial" w:eastAsia="微软雅黑" w:cs="Arial"/>
        </w:rPr>
      </w:pPr>
      <w:r>
        <w:rPr>
          <w:rFonts w:ascii="Arial" w:hAnsi="Arial" w:eastAsia="微软雅黑" w:cs="Arial"/>
        </w:rPr>
        <w:t>决策树（ID3, C4.5, CART）</w:t>
      </w:r>
    </w:p>
    <w:p>
      <w:pPr>
        <w:pStyle w:val="000001"/>
        <w:pBdr/>
        <w:ind w:leftChars="200"/>
        <w:rPr>
          <w:rFonts w:ascii="Arial" w:hAnsi="Arial" w:eastAsia="微软雅黑" w:cs="Arial"/>
          <w:i w:val="false"/>
          <w:strike w:val="false"/>
          <w:color w:val="000000"/>
          <w:u w:val="none"/>
        </w:rPr>
      </w:pPr>
      <w:r>
        <w:rPr>
          <w:rFonts w:ascii="Arial" w:hAnsi="Arial" w:eastAsia="微软雅黑" w:cs="Arial"/>
          <w:b/>
          <w:i w:val="false"/>
          <w:strike w:val="false"/>
          <w:color w:val="000000"/>
          <w:u w:val="none"/>
        </w:rPr>
        <w:t>概念</w:t>
      </w:r>
      <w:r>
        <w:rPr>
          <w:rFonts w:ascii="Arial" w:hAnsi="Arial" w:eastAsia="微软雅黑" w:cs="Arial"/>
          <w:i w:val="false"/>
          <w:strike w:val="false"/>
          <w:color w:val="000000"/>
          <w:u w:val="none"/>
        </w:rPr>
        <w:t>：决策树是一种树状结构，用于表示决策过程。每个内部节点表示一个特征的测试，每个叶子节点表示分类结果。</w:t>
      </w:r>
    </w:p>
    <w:p>
      <w:pPr>
        <w:pStyle w:val="000001"/>
        <w:pBdr/>
        <w:ind w:leftChars="200"/>
        <w:rPr>
          <w:rFonts w:ascii="Arial" w:hAnsi="Arial" w:eastAsia="微软雅黑" w:cs="Arial"/>
          <w:i w:val="false"/>
          <w:strike w:val="false"/>
          <w:color w:val="000000"/>
          <w:u w:val="none"/>
        </w:rPr>
      </w:pPr>
      <w:r>
        <w:rPr>
          <w:rFonts w:ascii="Arial" w:hAnsi="Arial" w:eastAsia="微软雅黑" w:cs="Arial"/>
          <w:i w:val="false"/>
          <w:strike w:val="false"/>
          <w:color w:val="000000"/>
          <w:u w:val="none"/>
        </w:rPr>
        <w:drawing>
          <wp:inline distT="0" distB="0" distL="0" distR="0">
            <wp:extent cx="4998720" cy="3540760"/>
            <wp:effectExtent l="0" t="0" r="0" b="0"/>
            <wp:docPr id="2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3" name="picture" descr="descript"/>
                    <pic:cNvPicPr/>
                  </pic:nvPicPr>
                  <pic:blipFill rotWithShape="true">
                    <a:blip r:embed="rId5"/>
                    <a:stretch/>
                  </pic:blipFill>
                  <pic:spPr>
                    <a:xfrm>
                      <a:off x="0" y="0"/>
                      <a:ext cx="4998720" cy="3540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000001"/>
        <w:pBdr/>
        <w:ind w:leftChars="200"/>
        <w:rPr>
          <w:rFonts w:ascii="Arial" w:hAnsi="Arial" w:eastAsia="微软雅黑" w:cs="Arial"/>
          <w:i w:val="false"/>
          <w:strike w:val="false"/>
          <w:color w:val="000000"/>
          <w:u w:val="none"/>
        </w:rPr>
      </w:pPr>
      <w:r>
        <w:rPr>
          <w:rFonts w:ascii="Arial" w:hAnsi="Arial" w:eastAsia="微软雅黑" w:cs="Arial"/>
          <w:b/>
          <w:i w:val="false"/>
          <w:strike w:val="false"/>
          <w:color w:val="000000"/>
          <w:u w:val="none"/>
        </w:rPr>
        <w:t>基本流程</w:t>
      </w:r>
      <w:r>
        <w:rPr>
          <w:rFonts w:ascii="Arial" w:hAnsi="Arial" w:eastAsia="微软雅黑" w:cs="Arial"/>
          <w:i w:val="false"/>
          <w:strike w:val="false"/>
          <w:color w:val="000000"/>
          <w:u w:val="none"/>
        </w:rPr>
        <w:t>：</w:t>
      </w:r>
    </w:p>
    <w:p>
      <w:pPr>
        <w:pStyle w:val="000001"/>
        <w:pBdr>
          <w:bottom/>
        </w:pBdr>
        <w:ind w:leftChars="200"/>
        <w:rPr>
          <w:rFonts w:ascii="Arial" w:hAnsi="Arial" w:eastAsia="微软雅黑" w:cs="Arial"/>
          <w:i w:val="false"/>
          <w:strike w:val="false"/>
          <w:color w:val="000000"/>
          <w:u w:val="none"/>
        </w:rPr>
      </w:pPr>
      <w:r>
        <w:rPr>
          <w:rFonts w:ascii="Arial" w:hAnsi="Arial" w:eastAsia="微软雅黑" w:cs="Arial"/>
          <w:i w:val="false"/>
          <w:strike w:val="false"/>
          <w:color w:val="000000"/>
          <w:u w:val="none"/>
        </w:rPr>
        <w:drawing>
          <wp:inline distT="0" distB="0" distL="0" distR="0">
            <wp:extent cx="4998720" cy="3719207"/>
            <wp:effectExtent l="0" t="0" r="0" b="0"/>
            <wp:docPr id="5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6" name="picture" descr="descript"/>
                    <pic:cNvPicPr/>
                  </pic:nvPicPr>
                  <pic:blipFill rotWithShape="true">
                    <a:blip r:embed="rId6"/>
                    <a:stretch/>
                  </pic:blipFill>
                  <pic:spPr>
                    <a:xfrm>
                      <a:off x="0" y="0"/>
                      <a:ext cx="4998720" cy="3719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000003"/>
        <w:rPr>
          <w:rFonts w:ascii="Arial" w:hAnsi="Arial" w:eastAsia="微软雅黑" w:cs="Arial"/>
        </w:rPr>
      </w:pPr>
      <w:r>
        <w:rPr>
          <w:rFonts w:ascii="Arial" w:hAnsi="Arial" w:eastAsia="微软雅黑" w:cs="Arial"/>
        </w:rPr>
        <w:t xml:space="preserve">2.1 ID3 </w:t>
      </w:r>
    </w:p>
    <w:p>
      <w:pPr>
        <w:pBdr/>
        <w:snapToGrid/>
        <w:spacing w:line="240"/>
        <w:ind w:left="0" w:leftChars="200"/>
        <w:rPr>
          <w:rFonts w:ascii="Arial" w:hAnsi="Arial" w:eastAsia="微软雅黑" w:cs="Arial"/>
        </w:rPr>
      </w:pPr>
      <w:r>
        <w:rPr>
          <w:rFonts w:ascii="Arial" w:hAnsi="Arial" w:eastAsia="微软雅黑" w:cs="Arial"/>
          <w:b/>
          <w:i w:val="false"/>
          <w:strike w:val="false"/>
          <w:color w:val="000000"/>
          <w:u w:val="none"/>
        </w:rPr>
        <w:t>ID3(Iterative Dichotomiser 3)</w:t>
      </w:r>
      <w:r>
        <w:rPr>
          <w:rFonts w:ascii="Arial" w:hAnsi="Arial" w:eastAsia="微软雅黑" w:cs="Arial"/>
          <w:i w:val="false"/>
          <w:strike w:val="false"/>
          <w:color w:val="000000"/>
          <w:u w:val="none"/>
        </w:rPr>
        <w:t>：基于信息增益的选择标准，每次选择使得</w:t>
      </w:r>
      <w:r>
        <w:rPr>
          <w:rFonts w:ascii="Arial" w:hAnsi="Arial" w:eastAsia="微软雅黑" w:cs="Arial"/>
          <w:b w:val="false"/>
          <w:i w:val="false"/>
          <w:strike w:val="false"/>
          <w:color w:val="000000"/>
          <w:u w:val="none"/>
        </w:rPr>
        <w:t>信息增益最大</w:t>
      </w:r>
      <w:r>
        <w:rPr>
          <w:rFonts w:ascii="Arial" w:hAnsi="Arial" w:eastAsia="微软雅黑" w:cs="Arial"/>
          <w:i w:val="false"/>
          <w:strike w:val="false"/>
          <w:color w:val="000000"/>
          <w:u w:val="none"/>
        </w:rPr>
        <w:t>的特征进行分裂。</w:t>
      </w:r>
    </w:p>
    <w:p>
      <w:pPr>
        <w:pStyle w:val="000001"/>
        <w:numPr/>
        <w:pBdr/>
        <w:ind w:leftChars="200"/>
        <w:rPr>
          <w:rFonts w:ascii="Arial" w:hAnsi="Arial" w:eastAsia="微软雅黑" w:cs="Arial"/>
          <w:i w:val="false"/>
          <w:strike w:val="false"/>
          <w:color w:val="000000"/>
          <w:u w:val="none"/>
        </w:rPr>
      </w:pPr>
      <w:r>
        <w:rPr>
          <w:rFonts w:ascii="Arial" w:hAnsi="Arial" w:eastAsia="微软雅黑" w:cs="Arial"/>
          <w:b/>
          <w:i w:val="false"/>
          <w:strike w:val="false"/>
          <w:color w:val="000000"/>
          <w:u w:val="none"/>
        </w:rPr>
        <w:t>信息熵</w:t>
      </w:r>
      <w:r>
        <w:rPr>
          <w:rFonts w:ascii="Arial" w:hAnsi="Arial" w:eastAsia="微软雅黑" w:cs="Arial"/>
          <w:i w:val="false"/>
          <w:strike w:val="false"/>
          <w:color w:val="000000"/>
          <w:u w:val="none"/>
        </w:rPr>
        <w:t>：</w:t>
      </w:r>
      <w:r>
        <w:rPr>
          <w:rFonts w:ascii="Arial" w:hAnsi="Arial" w:eastAsia="微软雅黑" w:cs="Arial"/>
          <w:i w:val="false"/>
          <w:strike w:val="false"/>
          <w:color w:val="333333"/>
          <w:spacing w:val="0"/>
          <w:sz w:val="21"/>
          <w:u w:val="none"/>
          <w:shd w:val="clear" w:color="auto" w:fill="FFFFFF"/>
        </w:rPr>
        <w:t>熵度量了事物的不确定性，熵越大，表示事物的不</w:t>
      </w:r>
      <w:r>
        <w:rPr>
          <w:rFonts w:ascii="微软雅黑" w:hAnsi="微软雅黑" w:eastAsia="微软雅黑" w:cs="微软雅黑"/>
          <w:i w:val="false"/>
          <w:strike w:val="false"/>
          <w:color w:val="333333"/>
          <w:spacing w:val="0"/>
          <w:sz w:val="21"/>
          <w:u w:val="none"/>
          <w:shd w:val="clear" w:color="auto" w:fill="FFFFFF"/>
        </w:rPr>
        <w:t>确定</w:t>
      </w:r>
      <w:r>
        <w:rPr>
          <w:rFonts w:ascii="Arial" w:hAnsi="Arial" w:eastAsia="微软雅黑" w:cs="Arial"/>
          <w:i w:val="false"/>
          <w:strike w:val="false"/>
          <w:color w:val="333333"/>
          <w:spacing w:val="0"/>
          <w:sz w:val="21"/>
          <w:u w:val="none"/>
          <w:shd w:val="clear" w:color="auto" w:fill="FFFFFF"/>
        </w:rPr>
        <w:t>性越高，混乱程度越高。</w:t>
      </w:r>
    </w:p>
    <w:p>
      <w:pPr>
        <w:pStyle w:val="000001"/>
        <w:numPr/>
        <w:pBdr/>
        <w:ind w:leftChars="200"/>
        <w:rPr>
          <w:rFonts w:ascii="Arial" w:hAnsi="Arial" w:eastAsia="微软雅黑" w:cs="Arial"/>
          <w:i w:val="false"/>
          <w:strike w:val="false"/>
          <w:color w:val="000000"/>
          <w:u w:val="none"/>
        </w:rPr>
      </w:pPr>
      <w:r>
        <w:rPr>
          <w:rFonts w:ascii="Arial" w:hAnsi="Arial" w:eastAsia="微软雅黑" w:cs="Arial"/>
        </w:rPr>
        <w:drawing>
          <wp:inline distT="0" distB="0" distL="0" distR="0">
            <wp:extent cx="4095750" cy="914400"/>
            <wp:effectExtent l="0" t="0" r="0" b="0"/>
            <wp:docPr id="8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9" name="picture" descr="descript"/>
                    <pic:cNvPicPr/>
                  </pic:nvPicPr>
                  <pic:blipFill rotWithShape="true">
                    <a:blip r:embed="rId7"/>
                    <a:srcRect l="0" t="0" r="0" b="0"/>
                    <a:stretch/>
                  </pic:blipFill>
                  <pic:spPr>
                    <a:xfrm rot="0">
                      <a:off x="0" y="0"/>
                      <a:ext cx="4095750" cy="914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>
      <w:pPr>
        <w:numPr/>
        <w:pBdr>
          <w:bottom/>
        </w:pBdr>
        <w:snapToGrid/>
        <w:spacing w:line="240"/>
        <w:ind w:leftChars="200"/>
        <w:rPr>
          <w:rFonts w:ascii="Arial" w:hAnsi="Arial" w:eastAsia="微软雅黑" w:cs="Arial"/>
        </w:rPr>
      </w:pPr>
      <w:r>
        <w:rPr>
          <w:rFonts w:ascii="Arial" w:hAnsi="Arial" w:eastAsia="微软雅黑" w:cs="Arial"/>
          <w:b/>
          <w:i w:val="false"/>
          <w:strike w:val="false"/>
          <w:color w:val="000000"/>
          <w:spacing w:val="0"/>
          <w:sz w:val="21"/>
          <w:u w:val="none"/>
        </w:rPr>
        <w:t>条件熵：</w:t>
      </w:r>
      <w:r>
        <w:rPr>
          <w:rFonts w:ascii="Arial" w:hAnsi="Arial" w:eastAsia="微软雅黑" w:cs="Arial"/>
          <w:i w:val="false"/>
          <w:strike w:val="false"/>
          <w:color w:val="000000"/>
          <w:spacing w:val="0"/>
          <w:sz w:val="21"/>
          <w:u w:val="none"/>
        </w:rPr>
        <w:t>表示在已知随机变量X的条件下随机变量Y的不确定性，记作</w:t>
      </w:r>
      <w:r>
        <w:rPr>
          <w:rFonts w:ascii="Arial" w:hAnsi="Arial" w:eastAsia="微软雅黑" w:cs="Arial"/>
          <w:i w:val="false"/>
          <w:strike w:val="false"/>
          <w:color w:val="000000"/>
          <w:spacing w:val="0"/>
          <w:sz w:val="26"/>
          <w:u w:val="none"/>
        </w:rPr>
        <w:t>H(Y|X)</w:t>
      </w:r>
      <w:r>
        <w:rPr>
          <w:rFonts w:ascii="Arial" w:hAnsi="Arial" w:eastAsia="微软雅黑" w:cs="Arial"/>
        </w:rPr>
        <w:drawing>
          <wp:inline distT="0" distB="0" distL="0" distR="0">
            <wp:extent cx="3733800" cy="742950"/>
            <wp:effectExtent l="0" t="0" r="0" b="0"/>
            <wp:docPr id="11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12" name="picture" descr="descript"/>
                    <pic:cNvPicPr/>
                  </pic:nvPicPr>
                  <pic:blipFill rotWithShape="true">
                    <a:blip r:embed="rId8"/>
                    <a:srcRect/>
                    <a:stretch/>
                  </pic:blipFill>
                  <pic:spPr>
                    <a:xfrm>
                      <a:off x="0" y="0"/>
                      <a:ext cx="3733800" cy="742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>
      <w:pPr>
        <w:pBdr/>
        <w:snapToGrid/>
        <w:spacing w:line="240"/>
        <w:ind w:left="0" w:leftChars="200"/>
        <w:rPr>
          <w:rFonts w:ascii="Arial" w:hAnsi="Arial" w:eastAsia="微软雅黑" w:cs="Arial"/>
        </w:rPr>
      </w:pPr>
      <w:r>
        <w:rPr>
          <w:rFonts w:ascii="Arial" w:hAnsi="Arial" w:eastAsia="微软雅黑" w:cs="Arial"/>
          <w:b/>
          <w:i w:val="false"/>
          <w:strike w:val="false"/>
          <w:color w:val="333333"/>
          <w:spacing w:val="0"/>
          <w:sz w:val="21"/>
          <w:u w:val="none"/>
          <w:shd w:val="clear" w:color="auto" w:fill="FFFFFF"/>
        </w:rPr>
        <w:t>信息增益</w:t>
      </w:r>
      <w:r>
        <w:rPr>
          <w:rFonts w:ascii="Arial" w:hAnsi="Arial" w:eastAsia="微软雅黑" w:cs="Arial"/>
          <w:i w:val="false"/>
          <w:strike w:val="false"/>
          <w:color w:val="333333"/>
          <w:spacing w:val="0"/>
          <w:sz w:val="21"/>
          <w:u w:val="none"/>
          <w:shd w:val="clear" w:color="auto" w:fill="FFFFFF"/>
        </w:rPr>
        <w:t>：是在特征A给定的条件下，集合D的信息熵H(D)和在特征A条件下的条件熵H(D|A)的差值，描述了选取特征A对数据集进行划分对信息熵的减小程度。</w:t>
      </w:r>
      <w:r>
        <w:rPr>
          <w:rFonts w:ascii="Arial" w:hAnsi="Arial" w:eastAsia="微软雅黑" w:cs="Arial"/>
        </w:rPr>
        <w:drawing>
          <wp:inline distT="0" distB="0" distL="0" distR="0">
            <wp:extent cx="2676525" cy="571500"/>
            <wp:effectExtent l="0" t="0" r="0" b="0"/>
            <wp:docPr id="14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15" name="picture" descr="descript"/>
                    <pic:cNvPicPr/>
                  </pic:nvPicPr>
                  <pic:blipFill rotWithShape="true">
                    <a:blip r:embed="rId9"/>
                    <a:srcRect/>
                    <a:stretch/>
                  </pic:blipFill>
                  <pic:spPr>
                    <a:xfrm>
                      <a:off x="0" y="0"/>
                      <a:ext cx="2676525" cy="571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>
      <w:pPr>
        <w:snapToGrid/>
        <w:spacing w:before="150" w:after="150" w:line="240"/>
        <w:ind w:left="0" w:leftChars="200" w:right="0" w:hanging="0"/>
        <w:rPr>
          <w:rFonts w:ascii="Arial" w:hAnsi="Arial" w:eastAsia="微软雅黑" w:cs="Arial"/>
        </w:rPr>
      </w:pPr>
      <w:r>
        <w:rPr>
          <w:rFonts w:ascii="Arial" w:hAnsi="Arial" w:eastAsia="微软雅黑" w:cs="Arial"/>
          <w:i w:val="false"/>
          <w:strike w:val="false"/>
          <w:color w:val="333333"/>
          <w:spacing w:val="0"/>
          <w:sz w:val="21"/>
          <w:u w:val="none"/>
          <w:shd w:val="clear" w:color="auto" w:fill="FFFFFF"/>
        </w:rPr>
        <w:t xml:space="preserve"> </w:t>
      </w:r>
      <w:r>
        <w:rPr>
          <w:rFonts w:ascii="Arial" w:hAnsi="Arial" w:eastAsia="微软雅黑" w:cs="Arial"/>
          <w:b/>
          <w:i w:val="false"/>
          <w:strike w:val="false"/>
          <w:color w:val="000000"/>
          <w:u w:val="none"/>
        </w:rPr>
        <w:t>缺点</w:t>
      </w:r>
      <w:r>
        <w:rPr>
          <w:rFonts w:ascii="Arial" w:hAnsi="Arial" w:eastAsia="微软雅黑" w:cs="Arial"/>
          <w:i w:val="false"/>
          <w:strike w:val="false"/>
          <w:color w:val="000000"/>
          <w:u w:val="none"/>
        </w:rPr>
        <w:t>：容易过拟合，不处理连续特征和缺失值问题。</w:t>
      </w:r>
    </w:p>
    <w:p>
      <w:pPr>
        <w:pBdr>
          <w:bottom/>
        </w:pBdr>
        <w:snapToGrid/>
        <w:spacing w:line="240"/>
        <w:ind w:left="0"/>
        <w:rPr>
          <w:rFonts w:ascii="Arial" w:hAnsi="Arial" w:eastAsia="微软雅黑" w:cs="Arial"/>
          <w:b w:val="false"/>
        </w:rPr>
      </w:pPr>
    </w:p>
    <w:p>
      <w:pPr>
        <w:pStyle w:val="000003"/>
        <w:rPr>
          <w:rFonts w:ascii="Arial" w:hAnsi="Arial" w:eastAsia="微软雅黑" w:cs="Arial"/>
        </w:rPr>
      </w:pPr>
      <w:r>
        <w:rPr>
          <w:rFonts w:ascii="Arial" w:hAnsi="Arial" w:eastAsia="微软雅黑" w:cs="Arial"/>
        </w:rPr>
        <w:t>2.2 C4.5</w:t>
      </w:r>
    </w:p>
    <w:p>
      <w:pPr>
        <w:pBdr/>
        <w:snapToGrid/>
        <w:spacing w:line="240"/>
        <w:ind w:left="0" w:leftChars="200"/>
        <w:rPr>
          <w:rFonts w:ascii="Arial" w:hAnsi="Arial" w:eastAsia="微软雅黑" w:cs="Arial"/>
        </w:rPr>
      </w:pPr>
      <w:r>
        <w:rPr>
          <w:rFonts w:ascii="Arial" w:hAnsi="Arial" w:eastAsia="微软雅黑" w:cs="Arial"/>
          <w:b/>
          <w:i w:val="false"/>
          <w:strike w:val="false"/>
          <w:color w:val="000000"/>
          <w:u w:val="none"/>
        </w:rPr>
        <w:t>C4.5</w:t>
      </w:r>
      <w:r>
        <w:rPr>
          <w:rFonts w:ascii="Arial" w:hAnsi="Arial" w:eastAsia="微软雅黑" w:cs="Arial"/>
          <w:i w:val="false"/>
          <w:strike w:val="false"/>
          <w:color w:val="000000"/>
          <w:u w:val="none"/>
        </w:rPr>
        <w:t>：改进了ID3，引入了</w:t>
      </w:r>
      <w:r>
        <w:rPr>
          <w:rFonts w:ascii="Arial" w:hAnsi="Arial" w:eastAsia="微软雅黑" w:cs="Arial"/>
          <w:b w:val="false"/>
          <w:i w:val="false"/>
          <w:strike w:val="false"/>
          <w:color w:val="000000"/>
          <w:u w:val="none"/>
        </w:rPr>
        <w:t>信息增益比</w:t>
      </w:r>
      <w:r>
        <w:rPr>
          <w:rFonts w:ascii="Arial" w:hAnsi="Arial" w:eastAsia="微软雅黑" w:cs="Arial"/>
          <w:i w:val="false"/>
          <w:strike w:val="false"/>
          <w:color w:val="000000"/>
          <w:u w:val="none"/>
        </w:rPr>
        <w:t>来选择分裂特征，避免了偏向选择取值多的特征。</w:t>
      </w:r>
    </w:p>
    <w:p>
      <w:pPr>
        <w:pBdr/>
        <w:snapToGrid/>
        <w:spacing w:line="240"/>
        <w:ind w:left="0" w:leftChars="200"/>
        <w:rPr>
          <w:rFonts w:ascii="Arial" w:hAnsi="Arial" w:eastAsia="微软雅黑" w:cs="Arial"/>
        </w:rPr>
      </w:pPr>
      <w:r>
        <w:rPr>
          <w:rFonts w:ascii="Arial" w:hAnsi="Arial" w:eastAsia="微软雅黑" w:cs="Arial"/>
          <w:b/>
        </w:rPr>
        <w:t>信息增益比</w:t>
      </w:r>
      <w:r>
        <w:rPr>
          <w:rFonts w:ascii="Arial" w:hAnsi="Arial" w:eastAsia="微软雅黑" w:cs="Arial"/>
        </w:rPr>
        <w:t>：</w:t>
      </w:r>
      <w:r>
        <w:rPr>
          <w:rFonts w:ascii="Arial" w:hAnsi="Arial" w:eastAsia="微软雅黑" w:cs="Arial"/>
          <w:i w:val="false"/>
          <w:strike w:val="false"/>
          <w:color w:val="000000"/>
          <w:u w:val="none"/>
        </w:rPr>
        <w:t>信息增益和特征熵的比值</w:t>
      </w:r>
    </w:p>
    <w:p>
      <w:pPr>
        <w:pBdr/>
        <w:snapToGrid/>
        <w:spacing w:line="240"/>
        <w:ind w:left="0" w:leftChars="200"/>
        <w:rPr>
          <w:rFonts w:ascii="Arial" w:hAnsi="Arial" w:eastAsia="微软雅黑" w:cs="Arial"/>
        </w:rPr>
      </w:pPr>
      <w:r>
        <w:rPr>
          <w:rFonts w:ascii="Arial" w:hAnsi="Arial" w:eastAsia="微软雅黑" w:cs="Arial"/>
        </w:rPr>
        <w:drawing>
          <wp:inline distT="0" distB="0" distL="0" distR="0">
            <wp:extent cx="2457450" cy="712978"/>
            <wp:effectExtent l="0" t="0" r="0" b="0"/>
            <wp:docPr id="17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18" name="picture" descr="descript"/>
                    <pic:cNvPicPr/>
                  </pic:nvPicPr>
                  <pic:blipFill rotWithShape="true">
                    <a:blip r:embed="rId10"/>
                    <a:srcRect l="0" t="0" r="0" b="0"/>
                    <a:stretch/>
                  </pic:blipFill>
                  <pic:spPr>
                    <a:xfrm rot="0">
                      <a:off x="0" y="0"/>
                      <a:ext cx="2457450" cy="712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/>
        <w:snapToGrid/>
        <w:spacing w:line="240"/>
        <w:ind w:left="0" w:leftChars="200"/>
        <w:rPr>
          <w:rFonts w:ascii="Arial" w:hAnsi="Arial" w:eastAsia="微软雅黑" w:cs="Arial"/>
          <w:i w:val="false"/>
          <w:strike w:val="false"/>
          <w:color w:val="000000"/>
          <w:u w:val="none"/>
        </w:rPr>
      </w:pPr>
      <w:r>
        <w:rPr>
          <w:rFonts w:ascii="Arial" w:hAnsi="Arial" w:eastAsia="微软雅黑" w:cs="Arial"/>
          <w:b/>
          <w:i w:val="false"/>
          <w:strike w:val="false"/>
          <w:color w:val="000000"/>
          <w:u w:val="none"/>
        </w:rPr>
        <w:t>处理连续值</w:t>
      </w:r>
      <w:r>
        <w:rPr>
          <w:rFonts w:ascii="Arial" w:hAnsi="Arial" w:eastAsia="微软雅黑" w:cs="Arial"/>
          <w:i w:val="false"/>
          <w:strike w:val="false"/>
          <w:color w:val="000000"/>
          <w:u w:val="none"/>
        </w:rPr>
        <w:t>：C4.5 可以处理连续值特征，通过将连续特征分割成区间来进行分裂。</w:t>
      </w:r>
    </w:p>
    <w:p>
      <w:pPr>
        <w:pBdr/>
        <w:snapToGrid/>
        <w:spacing w:line="240"/>
        <w:ind w:left="0" w:leftChars="200"/>
        <w:rPr>
          <w:rFonts w:ascii="Arial" w:hAnsi="Arial" w:eastAsia="微软雅黑" w:cs="Arial"/>
          <w:i w:val="false"/>
          <w:strike w:val="false"/>
          <w:color w:val="000000"/>
          <w:u w:val="none"/>
        </w:rPr>
      </w:pPr>
      <w:r>
        <w:rPr>
          <w:rFonts w:ascii="Arial" w:hAnsi="Arial" w:eastAsia="微软雅黑" w:cs="Arial"/>
          <w:b/>
          <w:i w:val="false"/>
          <w:strike w:val="false"/>
          <w:color w:val="000000"/>
          <w:u w:val="none"/>
        </w:rPr>
        <w:t>剪枝（Pruning）</w:t>
      </w:r>
      <w:r>
        <w:rPr>
          <w:rFonts w:ascii="Arial" w:hAnsi="Arial" w:eastAsia="微软雅黑" w:cs="Arial"/>
          <w:i w:val="false"/>
          <w:strike w:val="false"/>
          <w:color w:val="000000"/>
          <w:u w:val="none"/>
        </w:rPr>
        <w:t>：C4.5 会通过</w:t>
      </w:r>
      <w:r>
        <w:rPr>
          <w:rFonts w:ascii="Arial" w:hAnsi="Arial" w:eastAsia="微软雅黑" w:cs="Arial"/>
          <w:b w:val="false"/>
          <w:i w:val="false"/>
          <w:strike w:val="false"/>
          <w:color w:val="000000"/>
          <w:u w:val="none"/>
        </w:rPr>
        <w:t>后剪枝</w:t>
      </w:r>
      <w:r>
        <w:rPr>
          <w:rFonts w:ascii="Arial" w:hAnsi="Arial" w:eastAsia="微软雅黑" w:cs="Arial"/>
          <w:i w:val="false"/>
          <w:strike w:val="false"/>
          <w:color w:val="000000"/>
          <w:u w:val="none"/>
        </w:rPr>
        <w:t>来修剪过拟合的决策树。</w:t>
      </w:r>
    </w:p>
    <w:p>
      <w:pPr>
        <w:pBdr>
          <w:bottom/>
        </w:pBdr>
        <w:snapToGrid/>
        <w:spacing w:line="240"/>
        <w:ind w:left="0" w:leftChars="200"/>
        <w:rPr>
          <w:rFonts w:ascii="Arial" w:hAnsi="Arial" w:eastAsia="微软雅黑" w:cs="Arial"/>
        </w:rPr>
      </w:pPr>
      <w:r>
        <w:rPr>
          <w:rFonts w:ascii="Arial" w:hAnsi="Arial" w:eastAsia="微软雅黑" w:cs="Arial"/>
          <w:b/>
          <w:i w:val="false"/>
          <w:strike w:val="false"/>
          <w:color w:val="000000"/>
          <w:u w:val="none"/>
        </w:rPr>
        <w:t>处理缺失值</w:t>
      </w:r>
      <w:r>
        <w:rPr>
          <w:rFonts w:ascii="Arial" w:hAnsi="Arial" w:eastAsia="微软雅黑" w:cs="Arial"/>
          <w:i w:val="false"/>
          <w:strike w:val="false"/>
          <w:color w:val="000000"/>
          <w:u w:val="none"/>
        </w:rPr>
        <w:t>：C4.5 可以处理缺失值，在训练时会通过不同方式填补缺失值，或者通过“最可能值”来进行预测。</w:t>
      </w:r>
    </w:p>
    <w:p>
      <w:pPr>
        <w:pBdr/>
        <w:snapToGrid/>
        <w:spacing w:line="240"/>
        <w:ind w:left="0" w:leftChars="200"/>
        <w:rPr>
          <w:rFonts w:ascii="Arial" w:hAnsi="Arial" w:eastAsia="微软雅黑" w:cs="Arial"/>
          <w:i w:val="false"/>
          <w:strike w:val="false"/>
          <w:color w:val="000000"/>
          <w:u w:val="none"/>
        </w:rPr>
      </w:pPr>
      <w:r>
        <w:rPr>
          <w:rFonts w:ascii="Arial" w:hAnsi="Arial" w:eastAsia="微软雅黑" w:cs="Arial"/>
          <w:b/>
          <w:i w:val="false"/>
          <w:strike w:val="false"/>
          <w:color w:val="000000"/>
          <w:u w:val="none"/>
        </w:rPr>
        <w:t>缺点</w:t>
      </w:r>
      <w:r>
        <w:rPr>
          <w:rFonts w:ascii="Arial" w:hAnsi="Arial" w:eastAsia="微软雅黑" w:cs="Arial"/>
          <w:i w:val="false"/>
          <w:strike w:val="false"/>
          <w:color w:val="000000"/>
          <w:u w:val="none"/>
        </w:rPr>
        <w:t>：算法复杂度较高。</w:t>
      </w:r>
    </w:p>
    <w:p>
      <w:pPr>
        <w:snapToGrid/>
        <w:spacing w:line="240"/>
        <w:ind w:left="0"/>
        <w:rPr>
          <w:rFonts w:ascii="Arial" w:hAnsi="Arial" w:eastAsia="微软雅黑" w:cs="Arial"/>
        </w:rPr>
      </w:pPr>
    </w:p>
    <w:p>
      <w:pPr>
        <w:pStyle w:val="000003"/>
        <w:rPr>
          <w:rFonts w:ascii="Arial" w:hAnsi="Arial" w:eastAsia="微软雅黑" w:cs="Arial"/>
        </w:rPr>
      </w:pPr>
      <w:r>
        <w:rPr>
          <w:rFonts w:ascii="Arial" w:hAnsi="Arial" w:eastAsia="微软雅黑" w:cs="Arial"/>
        </w:rPr>
        <w:t>2.3 CART</w:t>
      </w:r>
    </w:p>
    <w:p>
      <w:pPr>
        <w:pBdr/>
        <w:snapToGrid/>
        <w:spacing w:line="240"/>
        <w:ind w:left="0" w:leftChars="200"/>
        <w:rPr>
          <w:rFonts w:ascii="Arial" w:hAnsi="Arial" w:eastAsia="微软雅黑" w:cs="Arial"/>
          <w:i w:val="false"/>
          <w:strike w:val="false"/>
          <w:color w:val="333333"/>
          <w:spacing w:val="0"/>
          <w:sz w:val="21"/>
          <w:u w:val="none"/>
          <w:shd w:val="clear" w:color="auto" w:fill="FFFFFF"/>
        </w:rPr>
      </w:pPr>
      <w:r>
        <w:rPr>
          <w:rFonts w:ascii="Arial" w:hAnsi="Arial" w:eastAsia="微软雅黑" w:cs="Arial"/>
          <w:b/>
          <w:i w:val="false"/>
          <w:strike w:val="false"/>
          <w:color w:val="000000"/>
          <w:u w:val="none"/>
        </w:rPr>
        <w:t>CART (Classification and Regression Tree)</w:t>
      </w:r>
      <w:r>
        <w:rPr>
          <w:rFonts w:ascii="Arial" w:hAnsi="Arial" w:eastAsia="微软雅黑" w:cs="Arial"/>
          <w:i w:val="false"/>
          <w:strike w:val="false"/>
          <w:color w:val="000000"/>
          <w:u w:val="none"/>
        </w:rPr>
        <w:t>：</w:t>
      </w:r>
      <w:r>
        <w:rPr>
          <w:rFonts w:ascii="Arial" w:hAnsi="Arial" w:eastAsia="微软雅黑" w:cs="Arial"/>
          <w:i w:val="false"/>
          <w:strike w:val="false"/>
          <w:color w:val="333333"/>
          <w:spacing w:val="0"/>
          <w:sz w:val="21"/>
          <w:u w:val="none"/>
          <w:shd w:val="clear" w:color="auto" w:fill="FFFFFF"/>
        </w:rPr>
        <w:t>采用二叉树作为树模型的基础结构，采用基尼指数（分类问题）和方差（回归问题）属性来选取最优划分特征。</w:t>
      </w:r>
    </w:p>
    <w:p>
      <w:pPr>
        <w:pBdr/>
        <w:snapToGrid/>
        <w:spacing w:line="240"/>
        <w:ind w:left="0" w:leftChars="200"/>
        <w:rPr>
          <w:rFonts w:ascii="Arial" w:hAnsi="Arial" w:eastAsia="微软雅黑" w:cs="Arial"/>
          <w:i w:val="false"/>
          <w:strike w:val="false"/>
          <w:color w:val="000000"/>
          <w:u w:val="none"/>
        </w:rPr>
      </w:pPr>
      <w:r>
        <w:rPr>
          <w:rFonts w:ascii="Arial" w:hAnsi="Arial" w:eastAsia="微软雅黑" w:cs="Arial"/>
          <w:b/>
          <w:i w:val="false"/>
          <w:strike w:val="false"/>
          <w:color w:val="000000"/>
          <w:u w:val="none"/>
        </w:rPr>
        <w:t>分类任务</w:t>
      </w:r>
      <w:r>
        <w:rPr>
          <w:rFonts w:ascii="Arial" w:hAnsi="Arial" w:eastAsia="微软雅黑" w:cs="Arial"/>
          <w:i w:val="false"/>
          <w:strike w:val="false"/>
          <w:color w:val="000000"/>
          <w:u w:val="none"/>
        </w:rPr>
        <w:t>：CART使用</w:t>
      </w:r>
      <w:r>
        <w:rPr>
          <w:rFonts w:ascii="Arial" w:hAnsi="Arial" w:eastAsia="微软雅黑" w:cs="Arial"/>
          <w:b w:val="false"/>
          <w:i w:val="false"/>
          <w:strike w:val="false"/>
          <w:color w:val="000000"/>
          <w:u w:val="none"/>
        </w:rPr>
        <w:t>基尼指数</w:t>
      </w:r>
      <w:r>
        <w:rPr>
          <w:rFonts w:ascii="Arial" w:hAnsi="Arial" w:eastAsia="微软雅黑" w:cs="Arial"/>
          <w:i w:val="false"/>
          <w:strike w:val="false"/>
          <w:color w:val="000000"/>
          <w:u w:val="none"/>
        </w:rPr>
        <w:t>来衡量数据的纯度，选择基尼指数最小的特征进行分裂。</w:t>
      </w:r>
    </w:p>
    <w:p>
      <w:pPr>
        <w:pBdr/>
        <w:snapToGrid/>
        <w:spacing w:line="240"/>
        <w:ind w:left="0" w:leftChars="200"/>
        <w:rPr>
          <w:rFonts w:ascii="Arial" w:hAnsi="Arial" w:eastAsia="微软雅黑" w:cs="Arial"/>
        </w:rPr>
      </w:pPr>
      <w:r>
        <w:rPr>
          <w:rFonts w:ascii="Arial" w:hAnsi="Arial" w:eastAsia="微软雅黑" w:cs="Arial"/>
        </w:rPr>
        <w:drawing>
          <wp:inline distT="0" distB="0" distL="0" distR="0">
            <wp:extent cx="3457575" cy="676275"/>
            <wp:effectExtent l="0" t="0" r="0" b="0"/>
            <wp:docPr id="20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21" name="picture" descr="descript"/>
                    <pic:cNvPicPr/>
                  </pic:nvPicPr>
                  <pic:blipFill rotWithShape="true">
                    <a:blip r:embed="rId11"/>
                    <a:srcRect l="0" t="0" r="0" b="0"/>
                    <a:stretch/>
                  </pic:blipFill>
                  <pic:spPr>
                    <a:xfrm rot="0">
                      <a:off x="0" y="0"/>
                      <a:ext cx="34575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/>
        <w:snapToGrid/>
        <w:spacing w:line="240"/>
        <w:ind w:left="0" w:leftChars="200"/>
        <w:rPr>
          <w:rFonts w:ascii="Arial" w:hAnsi="Arial" w:eastAsia="微软雅黑" w:cs="Arial"/>
          <w:i w:val="false"/>
          <w:strike w:val="false"/>
          <w:color w:val="000000"/>
          <w:u w:val="none"/>
        </w:rPr>
      </w:pPr>
      <w:r>
        <w:rPr>
          <w:rFonts w:ascii="Arial" w:hAnsi="Arial" w:eastAsia="微软雅黑" w:cs="Arial"/>
          <w:b/>
          <w:i w:val="false"/>
          <w:strike w:val="false"/>
          <w:color w:val="000000"/>
          <w:u w:val="none"/>
        </w:rPr>
        <w:t>回归任务</w:t>
      </w:r>
      <w:r>
        <w:rPr>
          <w:rFonts w:ascii="Arial" w:hAnsi="Arial" w:eastAsia="微软雅黑" w:cs="Arial"/>
          <w:i w:val="false"/>
          <w:strike w:val="false"/>
          <w:color w:val="000000"/>
          <w:u w:val="none"/>
        </w:rPr>
        <w:t>：CART使用</w:t>
      </w:r>
      <w:r>
        <w:rPr>
          <w:rFonts w:ascii="Arial" w:hAnsi="Arial" w:eastAsia="微软雅黑" w:cs="Arial"/>
          <w:b w:val="false"/>
          <w:i w:val="false"/>
          <w:strike w:val="false"/>
          <w:color w:val="000000"/>
          <w:u w:val="none"/>
        </w:rPr>
        <w:t>最小化方差</w:t>
      </w:r>
      <w:r>
        <w:rPr>
          <w:rFonts w:ascii="Arial" w:hAnsi="Arial" w:eastAsia="微软雅黑" w:cs="Arial"/>
          <w:i w:val="false"/>
          <w:strike w:val="false"/>
          <w:color w:val="000000"/>
          <w:u w:val="none"/>
        </w:rPr>
        <w:t>来选择最优的分裂点。</w:t>
      </w:r>
    </w:p>
    <w:p>
      <w:pPr>
        <w:pBdr/>
        <w:snapToGrid/>
        <w:spacing w:line="240"/>
        <w:ind w:left="0" w:leftChars="200"/>
        <w:rPr>
          <w:rFonts w:ascii="Arial" w:hAnsi="Arial" w:eastAsia="微软雅黑" w:cs="Arial"/>
          <w:i w:val="false"/>
          <w:strike w:val="false"/>
          <w:color w:val="000000"/>
          <w:u w:val="none"/>
        </w:rPr>
      </w:pPr>
      <w:r>
        <w:rPr>
          <w:rFonts w:ascii="Arial" w:hAnsi="Arial" w:eastAsia="微软雅黑" w:cs="Arial"/>
          <w:b/>
          <w:i w:val="false"/>
          <w:strike w:val="false"/>
          <w:color w:val="000000"/>
          <w:u w:val="none"/>
        </w:rPr>
        <w:t>剪枝</w:t>
      </w:r>
      <w:r>
        <w:rPr>
          <w:rFonts w:ascii="Arial" w:hAnsi="Arial" w:eastAsia="微软雅黑" w:cs="Arial"/>
          <w:i w:val="false"/>
          <w:strike w:val="false"/>
          <w:color w:val="000000"/>
          <w:u w:val="none"/>
        </w:rPr>
        <w:t>：CART同样使用剪枝技术来避免过拟合。</w:t>
      </w:r>
    </w:p>
    <w:p>
      <w:pPr>
        <w:pBdr>
          <w:bottom/>
        </w:pBdr>
        <w:snapToGrid/>
        <w:spacing w:line="240"/>
        <w:ind w:left="0" w:leftChars="200"/>
        <w:rPr>
          <w:rFonts w:ascii="Arial" w:hAnsi="Arial" w:eastAsia="微软雅黑" w:cs="Arial"/>
        </w:rPr>
      </w:pPr>
    </w:p>
    <w:p>
      <w:pPr>
        <w:pStyle w:val="000002"/>
        <w:numPr>
          <w:ilvl w:val="0"/>
          <w:numId w:val="1"/>
        </w:numPr>
        <w:rPr>
          <w:rFonts w:ascii="Arial" w:hAnsi="Arial" w:eastAsia="微软雅黑" w:cs="Arial"/>
        </w:rPr>
      </w:pPr>
      <w:r>
        <w:rPr>
          <w:rFonts w:ascii="Arial" w:hAnsi="Arial" w:eastAsia="微软雅黑" w:cs="Arial"/>
        </w:rPr>
        <w:t>朴素贝叶斯分类</w:t>
      </w:r>
    </w:p>
    <w:p>
      <w:pPr>
        <w:pBdr/>
        <w:snapToGrid/>
        <w:spacing w:line="240"/>
        <w:ind w:left="440"/>
        <w:rPr>
          <w:rFonts w:ascii="Arial" w:hAnsi="Arial" w:eastAsia="微软雅黑" w:cs="Arial"/>
        </w:rPr>
      </w:pPr>
      <w:r>
        <w:rPr>
          <w:rFonts w:ascii="Arial" w:hAnsi="Arial" w:eastAsia="微软雅黑" w:cs="Arial"/>
          <w:b/>
          <w:i w:val="false"/>
          <w:strike w:val="false"/>
          <w:color w:val="000000"/>
          <w:u w:val="none"/>
        </w:rPr>
        <w:t>概念</w:t>
      </w:r>
      <w:r>
        <w:rPr>
          <w:rFonts w:ascii="Arial" w:hAnsi="Arial" w:eastAsia="微软雅黑" w:cs="Arial"/>
          <w:i w:val="false"/>
          <w:strike w:val="false"/>
          <w:color w:val="000000"/>
          <w:u w:val="none"/>
        </w:rPr>
        <w:t>：基于贝叶斯定理，假设特征之间相互独立，用于分类的概率模型。</w:t>
      </w:r>
    </w:p>
    <w:p>
      <w:pPr>
        <w:pStyle w:val="000003"/>
        <w:rPr>
          <w:rFonts w:ascii="Arial" w:hAnsi="Arial" w:eastAsia="微软雅黑" w:cs="Arial"/>
        </w:rPr>
      </w:pPr>
      <w:r>
        <w:rPr>
          <w:rFonts w:ascii="Arial" w:hAnsi="Arial" w:eastAsia="微软雅黑" w:cs="Arial"/>
        </w:rPr>
        <w:t>贝叶斯定理</w:t>
      </w:r>
    </w:p>
    <w:p>
      <w:pPr>
        <w:snapToGrid/>
        <w:spacing w:line="240"/>
        <w:ind w:left="0" w:firstLineChars="200"/>
        <w:jc w:val="left"/>
        <w:rPr>
          <w:rFonts w:ascii="Arial" w:hAnsi="Arial" w:eastAsia="微软雅黑" w:cs="Arial"/>
        </w:rPr>
      </w:pPr>
      <w:r>
        <w:rPr>
          <w:rFonts w:ascii="Arial" w:hAnsi="Arial" w:eastAsia="微软雅黑" w:cs="Arial"/>
        </w:rPr>
        <w:drawing>
          <wp:inline distT="0" distB="0" distL="0" distR="0">
            <wp:extent cx="2362200" cy="542925"/>
            <wp:effectExtent l="0" t="0" r="0" b="0"/>
            <wp:docPr id="23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24" name="picture" descr="descript"/>
                    <pic:cNvPicPr/>
                  </pic:nvPicPr>
                  <pic:blipFill rotWithShape="true">
                    <a:blip r:embed="rId12"/>
                    <a:srcRect l="0" t="0" r="0" b="0"/>
                    <a:stretch/>
                  </pic:blipFill>
                  <pic:spPr>
                    <a:xfrm rot="0">
                      <a:off x="0" y="0"/>
                      <a:ext cx="2362200" cy="5429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>
      <w:pPr>
        <w:pBdr/>
        <w:snapToGrid/>
        <w:spacing w:line="720"/>
        <w:ind w:left="440"/>
        <w:rPr>
          <w:rFonts w:ascii="Arial" w:hAnsi="Arial" w:eastAsia="微软雅黑" w:cs="Arial"/>
        </w:rPr>
      </w:pPr>
      <w:r>
        <w:rPr>
          <w:rFonts w:ascii="Arial" w:hAnsi="Arial" w:eastAsia="微软雅黑" w:cs="Arial"/>
          <w:sz w:val="24"/>
        </w:rPr>
        <w:t>全概率：</w:t>
      </w:r>
      <w:r>
        <w:rPr>
          <w:rFonts w:ascii="Arial" w:hAnsi="Arial" w:eastAsia="微软雅黑" w:cs="Arial"/>
        </w:rPr>
        <w:drawing>
          <wp:inline distT="0" distB="0" distL="0" distR="0">
            <wp:extent cx="2809875" cy="695325"/>
            <wp:effectExtent l="0" t="0" r="0" b="0"/>
            <wp:docPr id="26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27" name="picture" descr="descript"/>
                    <pic:cNvPicPr/>
                  </pic:nvPicPr>
                  <pic:blipFill rotWithShape="true">
                    <a:blip r:embed="rId13"/>
                    <a:srcRect/>
                    <a:stretch/>
                  </pic:blipFill>
                  <pic:spPr>
                    <a:xfrm>
                      <a:off x="0" y="0"/>
                      <a:ext cx="2809875" cy="6953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>
      <w:pPr>
        <w:pBdr/>
        <w:snapToGrid/>
        <w:spacing w:line="240"/>
        <w:ind w:left="440"/>
        <w:rPr>
          <w:rFonts w:ascii="Arial" w:hAnsi="Arial" w:eastAsia="微软雅黑" w:cs="Arial"/>
        </w:rPr>
      </w:pPr>
      <w:r>
        <w:rPr>
          <w:rFonts w:ascii="Arial" w:hAnsi="Arial" w:eastAsia="微软雅黑" w:cs="Arial"/>
        </w:rPr>
        <w:drawing>
          <wp:inline distT="0" distB="0" distL="0" distR="0">
            <wp:extent cx="3943350" cy="714375"/>
            <wp:effectExtent l="0" t="0" r="0" b="0"/>
            <wp:docPr id="29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30" name="picture" descr="descript"/>
                    <pic:cNvPicPr/>
                  </pic:nvPicPr>
                  <pic:blipFill rotWithShape="true">
                    <a:blip r:embed="rId14"/>
                    <a:srcRect l="0" t="48630" r="0" b="0"/>
                    <a:stretch/>
                  </pic:blipFill>
                  <pic:spPr>
                    <a:xfrm rot="0">
                      <a:off x="0" y="0"/>
                      <a:ext cx="39433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000003"/>
        <w:pBdr/>
        <w:ind/>
        <w:rPr>
          <w:rFonts w:ascii="Arial" w:hAnsi="Arial" w:eastAsia="微软雅黑" w:cs="Arial"/>
        </w:rPr>
      </w:pPr>
      <w:r>
        <w:rPr>
          <w:rFonts w:ascii="Arial" w:hAnsi="Arial" w:eastAsia="微软雅黑" w:cs="Arial"/>
        </w:rPr>
        <w:t>核心思想</w:t>
      </w:r>
    </w:p>
    <w:p>
      <w:pPr>
        <w:pStyle w:val="000001"/>
        <w:ind w:firstLineChars="200"/>
        <w:rPr>
          <w:rFonts w:ascii="Arial" w:hAnsi="Arial" w:eastAsia="微软雅黑" w:cs="Arial"/>
        </w:rPr>
      </w:pPr>
      <w:r>
        <w:rPr>
          <w:rFonts w:ascii="Arial" w:hAnsi="Arial" w:eastAsia="微软雅黑" w:cs="Arial"/>
          <w:i w:val="false"/>
          <w:strike w:val="false"/>
          <w:color w:val="000000"/>
          <w:u w:val="none"/>
        </w:rPr>
        <w:t>假设特征之间相互独立，</w:t>
      </w:r>
      <w:r>
        <w:rPr>
          <w:rFonts w:ascii="Arial" w:hAnsi="Arial" w:eastAsia="微软雅黑" w:cs="Arial"/>
        </w:rPr>
        <w:t>计算样本特征对应于各类别的概率，以概率最大的作为分类输出。</w:t>
      </w:r>
    </w:p>
    <w:p>
      <w:pPr>
        <w:pStyle w:val="000003"/>
        <w:rPr>
          <w:rFonts w:ascii="Arial" w:hAnsi="Arial" w:eastAsia="微软雅黑" w:cs="Arial"/>
        </w:rPr>
      </w:pPr>
      <w:r>
        <w:rPr>
          <w:rFonts w:ascii="Arial" w:hAnsi="Arial" w:eastAsia="微软雅黑" w:cs="Arial"/>
        </w:rPr>
        <w:t>三个基本模型</w:t>
      </w:r>
    </w:p>
    <w:p>
      <w:pPr>
        <w:numPr>
          <w:ilvl w:val="0"/>
          <w:numId w:val="3"/>
        </w:numPr>
        <w:pBdr/>
        <w:snapToGrid/>
        <w:spacing w:line="240"/>
        <w:rPr>
          <w:rFonts w:ascii="Arial" w:hAnsi="Arial" w:eastAsia="微软雅黑" w:cs="Arial"/>
        </w:rPr>
      </w:pPr>
      <w:r>
        <w:rPr>
          <w:rFonts w:ascii="Arial" w:hAnsi="Arial" w:eastAsia="微软雅黑" w:cs="Arial"/>
        </w:rPr>
        <w:t>根据特征随机变量的类型，分为伯努利朴素贝叶斯、多项式朴素贝叶斯、高斯朴素贝叶斯三种基本模型。</w:t>
      </w:r>
    </w:p>
    <w:p>
      <w:pPr>
        <w:numPr>
          <w:ilvl w:val="0"/>
          <w:numId w:val="3"/>
        </w:numPr>
        <w:snapToGrid/>
        <w:spacing w:line="240"/>
        <w:rPr>
          <w:rFonts w:ascii="Arial" w:hAnsi="Arial" w:eastAsia="微软雅黑" w:cs="Arial"/>
          <w:b w:val="false"/>
        </w:rPr>
      </w:pPr>
      <w:r>
        <w:rPr>
          <w:rFonts w:ascii="Arial" w:hAnsi="Arial" w:eastAsia="微软雅黑" w:cs="Arial"/>
          <w:i w:val="false"/>
          <w:strike w:val="false"/>
          <w:color w:val="000000"/>
          <w:u w:val="none"/>
        </w:rPr>
        <w:t>类型：</w:t>
      </w:r>
      <w:r>
        <w:rPr>
          <w:rFonts w:ascii="Arial" w:hAnsi="Arial" w:eastAsia="微软雅黑" w:cs="Arial"/>
          <w:b w:val="false"/>
          <w:i w:val="false"/>
          <w:strike w:val="false"/>
          <w:color w:val="000000"/>
          <w:u w:val="none"/>
        </w:rPr>
        <w:t>高斯朴素贝叶斯：假设特征服从高斯分布。</w:t>
      </w:r>
    </w:p>
    <w:p>
      <w:pPr>
        <w:numPr/>
        <w:snapToGrid/>
        <w:spacing w:line="240"/>
        <w:ind w:left="776"/>
        <w:rPr>
          <w:rFonts w:ascii="Arial" w:hAnsi="Arial" w:eastAsia="微软雅黑" w:cs="Arial"/>
          <w:b w:val="false"/>
        </w:rPr>
      </w:pPr>
      <w:r>
        <w:rPr>
          <w:rFonts w:ascii="Arial" w:hAnsi="Arial" w:eastAsia="微软雅黑" w:cs="Arial"/>
          <w:b w:val="false"/>
          <w:i w:val="false"/>
          <w:strike w:val="false"/>
          <w:color w:val="000000"/>
          <w:u w:val="none"/>
        </w:rPr>
        <w:t>多项式朴素贝叶斯：适用于离散特征，常用于文本分类。</w:t>
      </w:r>
    </w:p>
    <w:p>
      <w:pPr>
        <w:numPr/>
        <w:snapToGrid/>
        <w:spacing w:line="240"/>
        <w:ind w:left="776"/>
        <w:rPr>
          <w:rFonts w:ascii="Arial" w:hAnsi="Arial" w:eastAsia="微软雅黑" w:cs="Arial"/>
        </w:rPr>
      </w:pPr>
      <w:r>
        <w:rPr>
          <w:rFonts w:ascii="Arial" w:hAnsi="Arial" w:eastAsia="微软雅黑" w:cs="Arial"/>
          <w:b w:val="false"/>
          <w:i w:val="false"/>
          <w:strike w:val="false"/>
          <w:color w:val="000000"/>
          <w:u w:val="none"/>
        </w:rPr>
        <w:t>伯努利朴素贝叶斯：</w:t>
      </w:r>
      <w:r>
        <w:rPr>
          <w:rFonts w:ascii="Arial" w:hAnsi="Arial" w:eastAsia="微软雅黑" w:cs="Arial"/>
          <w:i w:val="false"/>
          <w:strike w:val="false"/>
          <w:color w:val="000000"/>
          <w:u w:val="none"/>
        </w:rPr>
        <w:t>适用于二元特征。</w:t>
      </w:r>
    </w:p>
    <w:p>
      <w:pPr>
        <w:pStyle w:val="000001"/>
        <w:ind w:left="0"/>
        <w:rPr>
          <w:rFonts w:ascii="Arial" w:hAnsi="Arial" w:eastAsia="微软雅黑" w:cs="Arial"/>
        </w:rPr>
      </w:pPr>
    </w:p>
    <w:p>
      <w:pPr>
        <w:pStyle w:val="000002"/>
        <w:numPr>
          <w:ilvl w:val="0"/>
          <w:numId w:val="4"/>
        </w:numPr>
        <w:rPr>
          <w:rFonts w:ascii="Arial" w:hAnsi="Arial" w:eastAsia="微软雅黑" w:cs="Arial"/>
        </w:rPr>
      </w:pPr>
      <w:r>
        <w:rPr>
          <w:rFonts w:ascii="Arial" w:hAnsi="Arial" w:eastAsia="微软雅黑" w:cs="Arial"/>
        </w:rPr>
        <w:t>K近邻（KNN）</w:t>
      </w:r>
    </w:p>
    <w:p>
      <w:pPr>
        <w:pStyle w:val="000003"/>
        <w:rPr>
          <w:rFonts w:ascii="Arial" w:hAnsi="Arial" w:eastAsia="微软雅黑" w:cs="Arial"/>
        </w:rPr>
      </w:pPr>
      <w:r>
        <w:rPr>
          <w:rFonts w:ascii="Arial" w:hAnsi="Arial" w:eastAsia="微软雅黑" w:cs="Arial"/>
        </w:rPr>
        <w:t>概念</w:t>
      </w:r>
    </w:p>
    <w:p>
      <w:pPr>
        <w:pBdr/>
        <w:snapToGrid/>
        <w:spacing w:line="240"/>
        <w:ind w:left="440"/>
        <w:rPr>
          <w:rFonts w:ascii="Arial" w:hAnsi="Arial" w:eastAsia="微软雅黑" w:cs="Arial"/>
        </w:rPr>
      </w:pPr>
      <w:r>
        <w:rPr>
          <w:rFonts w:ascii="Arial" w:hAnsi="Arial" w:eastAsia="微软雅黑" w:cs="Arial"/>
          <w:i w:val="false"/>
          <w:strike w:val="false"/>
          <w:color w:val="000000"/>
          <w:u w:val="none"/>
        </w:rPr>
        <w:t>K近邻算法通过计算待分类样本与训练集中各样本的距离，选择K个最近邻样本，根据其标签来预测待分类样本的标签。可以用于分类和回归。</w:t>
      </w:r>
    </w:p>
    <w:p>
      <w:pPr>
        <w:pBdr/>
        <w:snapToGrid/>
        <w:spacing w:line="240"/>
        <w:ind w:left="0"/>
        <w:rPr>
          <w:rFonts w:ascii="Arial" w:hAnsi="Arial" w:eastAsia="微软雅黑" w:cs="Arial"/>
        </w:rPr>
      </w:pPr>
      <w:r>
        <w:rPr>
          <w:rFonts w:ascii="Arial" w:hAnsi="Arial" w:eastAsia="微软雅黑" w:cs="Arial"/>
        </w:rPr>
        <w:drawing>
          <wp:inline distT="0" distB="0" distL="0" distR="0">
            <wp:extent cx="5276850" cy="1976377"/>
            <wp:effectExtent l="0" t="0" r="0" b="0"/>
            <wp:docPr id="32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33" name="picture" descr="descript"/>
                    <pic:cNvPicPr/>
                  </pic:nvPicPr>
                  <pic:blipFill rotWithShape="true">
                    <a:blip r:embed="rId15"/>
                    <a:srcRect l="0" t="18688" r="0" b="18687"/>
                    <a:stretch/>
                  </pic:blipFill>
                  <pic:spPr>
                    <a:xfrm rot="0">
                      <a:off x="0" y="0"/>
                      <a:ext cx="5276850" cy="1976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000003"/>
        <w:rPr>
          <w:rFonts w:ascii="Arial" w:hAnsi="Arial" w:eastAsia="微软雅黑" w:cs="Arial"/>
        </w:rPr>
      </w:pPr>
      <w:r>
        <w:rPr>
          <w:rFonts w:ascii="Arial" w:hAnsi="Arial" w:eastAsia="微软雅黑" w:cs="Arial"/>
        </w:rPr>
        <w:t>距离度量选择</w:t>
      </w:r>
    </w:p>
    <w:p>
      <w:pPr>
        <w:pBdr>
          <w:bottom/>
        </w:pBdr>
        <w:snapToGrid/>
        <w:spacing w:line="240"/>
        <w:ind w:left="440"/>
        <w:rPr>
          <w:rFonts w:ascii="Arial" w:hAnsi="Arial" w:eastAsia="微软雅黑" w:cs="Arial"/>
          <w:i w:val="false"/>
          <w:strike w:val="false"/>
          <w:color w:val="000000"/>
          <w:u w:val="none"/>
        </w:rPr>
      </w:pPr>
      <w:r>
        <w:rPr>
          <w:rFonts w:ascii="Arial" w:hAnsi="Arial" w:eastAsia="微软雅黑" w:cs="Arial"/>
          <w:i w:val="false"/>
          <w:strike w:val="false"/>
          <w:color w:val="000000"/>
          <w:u w:val="none"/>
        </w:rPr>
        <w:t>常用的如欧式距离、曼哈顿距离等。</w:t>
      </w:r>
    </w:p>
    <w:p>
      <w:pPr>
        <w:pStyle w:val="000003"/>
        <w:rPr>
          <w:rFonts w:ascii="Arial" w:hAnsi="Arial" w:eastAsia="微软雅黑" w:cs="Arial"/>
        </w:rPr>
      </w:pPr>
      <w:r>
        <w:rPr>
          <w:rFonts w:ascii="Arial" w:hAnsi="Arial" w:eastAsia="微软雅黑" w:cs="Arial"/>
        </w:rPr>
        <w:t>K值的选择</w:t>
      </w:r>
    </w:p>
    <w:p>
      <w:pPr>
        <w:pBdr/>
        <w:snapToGrid/>
        <w:spacing w:line="240"/>
        <w:ind w:left="440"/>
        <w:rPr>
          <w:rFonts w:ascii="Arial" w:hAnsi="Arial" w:eastAsia="微软雅黑" w:cs="Arial"/>
        </w:rPr>
      </w:pPr>
      <w:r>
        <w:rPr>
          <w:rFonts w:ascii="Arial" w:hAnsi="Arial" w:eastAsia="微软雅黑" w:cs="Arial"/>
          <w:i w:val="false"/>
          <w:strike w:val="false"/>
          <w:color w:val="191B1F"/>
          <w:spacing w:val="0"/>
          <w:sz w:val="24"/>
          <w:u w:val="none"/>
          <w:shd w:val="clear" w:color="auto" w:fill="FFFFFF"/>
        </w:rPr>
        <w:t>通常采用</w:t>
      </w:r>
      <w:r>
        <w:rPr>
          <w:rFonts w:ascii="Arial" w:hAnsi="Arial" w:eastAsia="微软雅黑" w:cs="Arial"/>
          <w:b/>
          <w:i w:val="false"/>
          <w:strike w:val="false"/>
          <w:color w:val="191B1F"/>
          <w:spacing w:val="0"/>
          <w:sz w:val="24"/>
          <w:u w:val="none"/>
          <w:shd w:val="clear" w:color="auto" w:fill="auto"/>
        </w:rPr>
        <w:t>交叉验证</w:t>
      </w:r>
      <w:r>
        <w:rPr>
          <w:rFonts w:ascii="Arial" w:hAnsi="Arial" w:eastAsia="微软雅黑" w:cs="Arial"/>
          <w:i w:val="false"/>
          <w:strike w:val="false"/>
          <w:color w:val="191B1F"/>
          <w:spacing w:val="0"/>
          <w:sz w:val="24"/>
          <w:u w:val="none"/>
          <w:shd w:val="clear" w:color="auto" w:fill="FFFFFF"/>
        </w:rPr>
        <w:t>法来选择最优K值</w:t>
      </w:r>
    </w:p>
    <w:p>
      <w:pPr>
        <w:snapToGrid/>
        <w:spacing w:line="240"/>
        <w:ind w:left="440"/>
        <w:rPr>
          <w:rFonts w:ascii="Arial" w:hAnsi="Arial" w:eastAsia="微软雅黑" w:cs="Arial"/>
        </w:rPr>
      </w:pPr>
      <w:r>
        <w:rPr>
          <w:rFonts w:ascii="Arial" w:hAnsi="Arial" w:eastAsia="微软雅黑" w:cs="Arial"/>
        </w:rPr>
        <w:drawing>
          <wp:inline distT="0" distB="0" distL="0" distR="0">
            <wp:extent cx="4998720" cy="2322387"/>
            <wp:effectExtent l="0" t="0" r="0" b="0"/>
            <wp:docPr id="35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36" name="picture" descr="descript"/>
                    <pic:cNvPicPr/>
                  </pic:nvPicPr>
                  <pic:blipFill rotWithShape="true">
                    <a:blip r:embed="rId16"/>
                    <a:stretch/>
                  </pic:blipFill>
                  <pic:spPr>
                    <a:xfrm>
                      <a:off x="0" y="0"/>
                      <a:ext cx="4998720" cy="2322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000002"/>
        <w:pBdr/>
        <w:ind/>
        <w:rPr/>
      </w:pPr>
      <w:r>
        <w:rPr/>
        <w:t>参考：</w:t>
      </w:r>
    </w:p>
    <w:p>
      <w:pPr>
        <w:pStyle w:val="000001"/>
        <w:pBdr/>
        <w:ind/>
        <w:rPr/>
      </w:pPr>
      <w:r>
        <w:rPr/>
        <w:fldChar w:fldCharType="begin"/>
      </w:r>
      <w:r>
        <w:rPr/>
        <w:instrText>HYPERLINK https://blog.csdn.net/GreenYang5277/article/details/104500739 normalLink \tdft \tdfe -10 \tdfid \tddp \tdop \tdlt inline \tdds \tdfvi \tdlf \l \tdsub normalLink \tdkey jonwq7 \tdkey jonwq7</w:instrText>
      </w:r>
      <w:r>
        <w:rPr/>
        <w:fldChar w:fldCharType="separate"/>
      </w:r>
      <w:r>
        <w:rPr>
          <w:rStyle w:val="000016"/>
          <w:color/>
        </w:rPr>
        <w:t>决策树原理详解（无基础的同样可以看懂）-CSDN博客</w:t>
      </w:r>
      <w:r>
        <w:rPr/>
        <w:fldChar w:fldCharType="end"/>
      </w:r>
    </w:p>
    <w:p>
      <w:pPr>
        <w:pStyle w:val="000001"/>
        <w:pBdr/>
        <w:ind/>
        <w:rPr/>
      </w:pPr>
      <w:r>
        <w:rPr/>
        <w:fldChar w:fldCharType="begin"/>
      </w:r>
      <w:r>
        <w:rPr/>
        <w:instrText>HYPERLINK https://blog.csdn.net/kevinjin2011/article/details/125099177 normalLink \tdfe -10 \tdlt text \tdlf \tdsub normalLink \tdkey ppwjqi</w:instrText>
      </w:r>
      <w:r>
        <w:rPr/>
        <w:fldChar w:fldCharType="separate"/>
      </w:r>
      <w:r>
        <w:rPr>
          <w:rStyle w:val="000016"/>
        </w:rPr>
        <w:t>【朴素贝叶斯】深入浅出讲解朴素贝叶斯算法（公式、原理）-CSDN博客</w:t>
      </w:r>
      <w:r>
        <w:rPr/>
        <w:fldChar w:fldCharType="end"/>
      </w:r>
    </w:p>
    <w:p>
      <w:pPr>
        <w:pStyle w:val="000001"/>
        <w:rPr/>
      </w:pPr>
      <w:r>
        <w:rPr/>
        <w:fldChar w:fldCharType="begin"/>
      </w:r>
      <w:r>
        <w:rPr/>
        <w:instrText>HYPERLINK https://blog.csdn.net/m0_74405427/article/details/133714384 normalLink \tdfe -10 \tdlt text \tdlf \tdsub normalLink \tdkey rkn6ut</w:instrText>
      </w:r>
      <w:r>
        <w:rPr/>
        <w:fldChar w:fldCharType="separate"/>
      </w:r>
      <w:r>
        <w:rPr>
          <w:rStyle w:val="000016"/>
        </w:rPr>
        <w:t>KNN算法（k近邻算法）原理及总结-CSDN博客</w:t>
      </w:r>
      <w:r>
        <w:rPr/>
        <w:fldChar w:fldCharType="end"/>
      </w:r>
    </w:p>
    <w:sectPr w:rsidR="009E7FC9">
      <w:pgSz w:w="11906" w:h="16838"/>
      <w:pgMar w:top="1440" w:right="1797" w:bottom="1440" w:left="1797" w:header="851" w:footer="992" w:gutter="0"/>
      <w:cols w:space="0"/>
      <w:docGrid w:type="lines" w:linePitch="387"/>
    </w:sectPr>
  </w:body>
</w:document>
</file>

<file path=word/fontTable.xml><?xml version="1.0" encoding="utf-8"?>
<w:fonts xmlns:w="http://schemas.openxmlformats.org/wordprocessingml/2006/main">
  <w:font w:name="Monaco">
    <w:altName w:val="Monaco"/>
    <w:panose1 w:val="00000000000000000000"/>
    <w:charset w:val="00" w:characterSet="ISO-8859-1"/>
    <w:family w:val="auto"/>
    <w:pitch w:val="variable"/>
    <w:sig w:usb0="A00002FF" w:usb1="500039FB" w:usb2="00000000" w:usb3="00000000" w:csb0="00000197" w:csb1="00000000"/>
  </w:font>
  <w:font w:name="Arial">
    <w:panose1 w:val="020B0604020202020204"/>
    <w:charset w:val="00" w:characterSet="ISO-8859-1"/>
    <w:family w:val="swiss"/>
    <w:pitch w:val="variable"/>
    <w:sig w:usb0="E0000AFF" w:usb1="00007843" w:usb2="00000001" w:usb3="00000000" w:csb0="000001BF" w:csb1="00000000"/>
  </w:font>
  <w:font w:name="Times New Roman">
    <w:panose1 w:val="02020603050405020304"/>
    <w:charset w:val="00" w:characterSet="ISO-8859-1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 w:characterSet="ISO-8859-1"/>
    <w:family w:val="swiss"/>
    <w:pitch w:val="variable"/>
    <w:sig w:usb0="00000001" w:usb1="080E0000" w:usb2="00000016" w:usb3="00000000" w:csb0="0004001F" w:csb1="00000000"/>
  </w:font>
  <w:font w:name="Calibri">
    <w:panose1 w:val="020F0502020204030204"/>
    <w:charset w:val="00" w:characterSet="ISO-8859-1"/>
    <w:family w:val="swiss"/>
    <w:pitch w:val="variable"/>
    <w:sig w:usb0="00000003" w:usb1="00000000" w:usb2="00000001" w:usb3="00000000" w:csb0="0000019F" w:csb1="00000000"/>
  </w:font>
  <w:font w:name="Calibri Light">
    <w:panose1 w:val="020F0302020204030204"/>
    <w:charset w:val="00" w:characterSet="ISO-8859-1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1">
    <w:lvl w:ilvl="1">
      <w:start w:val="1"/>
      <w:numFmt w:val="bullet"/>
      <w:lvlText w:val="¡"/>
      <w:lvlJc w:val="left"/>
      <w:pPr>
        <w:ind w:left="1216" w:hanging="336"/>
      </w:pPr>
      <w:rPr>
        <w:rFonts w:hint="default" w:ascii="wingdings" w:hAnsi="wingdings" w:cs="wingdings"/>
      </w:rPr>
    </w:lvl>
    <w:lvl w:ilvl="3">
      <w:start w:val="1"/>
      <w:numFmt w:val="bullet"/>
      <w:lvlText w:val=""/>
      <w:pPr>
        <w:ind w:left="2096" w:hanging="336"/>
      </w:pPr>
      <w:rPr>
        <w:rFonts w:hint="default" w:ascii="wingdings" w:hAnsi="wingdings" w:cs="wingdings"/>
      </w:rPr>
    </w:lvl>
    <w:lvl w:ilvl="0">
      <w:start w:val="1"/>
      <w:numFmt w:val="bullet"/>
      <w:lvlText w:val=""/>
      <w:lvlJc w:val="left"/>
      <w:pPr>
        <w:ind w:left="776" w:hanging="336"/>
      </w:pPr>
      <w:rPr>
        <w:rFonts w:hint="default" w:ascii="wingdings" w:hAnsi="wingdings" w:cs="wingdings"/>
      </w:rPr>
    </w:lvl>
    <w:lvl w:ilvl="8">
      <w:start w:val="1"/>
      <w:numFmt w:val="bullet"/>
      <w:lvlText w:val=""/>
      <w:pPr>
        <w:ind w:left="4296" w:hanging="336"/>
      </w:pPr>
      <w:rPr>
        <w:rFonts w:hint="default" w:ascii="wingdings" w:hAnsi="wingdings" w:cs="wingdings"/>
      </w:rPr>
    </w:lvl>
    <w:lvl w:ilvl="7">
      <w:start w:val="1"/>
      <w:numFmt w:val="bullet"/>
      <w:lvlText w:val="¡"/>
      <w:pPr>
        <w:ind w:left="3856" w:hanging="336"/>
      </w:pPr>
      <w:rPr>
        <w:rFonts w:hint="default" w:ascii="wingdings" w:hAnsi="wingdings" w:cs="wingdings"/>
      </w:rPr>
    </w:lvl>
    <w:lvl w:ilvl="5">
      <w:start w:val="1"/>
      <w:numFmt w:val="bullet"/>
      <w:lvlText w:val=""/>
      <w:pPr>
        <w:ind w:left="2976" w:hanging="336"/>
      </w:pPr>
      <w:rPr>
        <w:rFonts w:hint="default" w:ascii="wingdings" w:hAnsi="wingdings" w:cs="wingdings"/>
      </w:rPr>
    </w:lvl>
    <w:lvl w:ilvl="2">
      <w:start w:val="1"/>
      <w:numFmt w:val="bullet"/>
      <w:lvlText w:val=""/>
      <w:lvlJc w:val="left"/>
      <w:pPr>
        <w:ind w:left="1656" w:hanging="336"/>
      </w:pPr>
      <w:rPr>
        <w:rFonts w:hint="default" w:ascii="wingdings" w:hAnsi="wingdings" w:cs="wingdings"/>
      </w:rPr>
    </w:lvl>
    <w:lvl w:ilvl="4">
      <w:start w:val="1"/>
      <w:numFmt w:val="bullet"/>
      <w:lvlText w:val="¡"/>
      <w:pPr>
        <w:ind w:left="2536" w:hanging="336"/>
      </w:pPr>
      <w:rPr>
        <w:rFonts w:hint="default" w:ascii="wingdings" w:hAnsi="wingdings" w:cs="wingdings"/>
      </w:rPr>
    </w:lvl>
    <w:lvl w:ilvl="6">
      <w:start w:val="1"/>
      <w:numFmt w:val="bullet"/>
      <w:lvlText w:val=""/>
      <w:pPr>
        <w:ind w:left="3416" w:hanging="336"/>
      </w:pPr>
      <w:rPr>
        <w:rFonts w:hint="default" w:ascii="wingdings" w:hAnsi="wingdings" w:cs="wingdings"/>
      </w:rPr>
    </w:lvl>
  </w:abstractNum>
  <w:abstractNum w:abstractNumId="2">
    <w:lvl w:ilvl="3">
      <w:start w:val="1"/>
      <w:numFmt w:val="decimal"/>
      <w:lvlText w:val="%1.%2.%3.%4."/>
      <w:lvlJc w:val="left"/>
      <w:pPr>
        <w:ind w:left="2160" w:hanging="840"/>
      </w:pPr>
    </w:lvl>
    <w:lvl w:ilvl="0">
      <w:start w:val="4"/>
      <w:numFmt w:val="decimal"/>
      <w:lvlText w:val="%1."/>
      <w:lvlJc w:val="left"/>
      <w:pPr>
        <w:ind w:left="336" w:hanging="336"/>
      </w:pPr>
      <w:rPr/>
    </w:lvl>
    <w:lvl w:ilvl="5">
      <w:start w:val="1"/>
      <w:numFmt w:val="decimal"/>
      <w:lvlText w:val="%1.%2.%3.%4.%5.%6."/>
      <w:lvlJc w:val="left"/>
      <w:pPr>
        <w:ind w:left="3376" w:hanging="1176"/>
      </w:pPr>
    </w:lvl>
    <w:lvl w:ilvl="6">
      <w:start w:val="1"/>
      <w:numFmt w:val="decimal"/>
      <w:lvlText w:val="%1.%2.%3.%4.%5.%6.%7."/>
      <w:lvlJc w:val="left"/>
      <w:pPr>
        <w:ind w:left="3984" w:hanging="1344"/>
      </w:pPr>
    </w:lvl>
    <w:lvl w:ilvl="7">
      <w:start w:val="1"/>
      <w:numFmt w:val="decimal"/>
      <w:lvlText w:val="%1.%2.%3.%4.%5.%6.%7.%8."/>
      <w:lvlJc w:val="left"/>
      <w:pPr>
        <w:ind w:left="4592" w:hanging="1512"/>
      </w:pPr>
    </w:lvl>
    <w:lvl w:ilvl="1">
      <w:start w:val="1"/>
      <w:numFmt w:val="decimal"/>
      <w:lvlText w:val="%1.%2."/>
      <w:lvlJc w:val="left"/>
      <w:pPr>
        <w:ind w:left="944" w:hanging="504"/>
      </w:pPr>
    </w:lvl>
    <w:lvl w:ilvl="2">
      <w:start w:val="1"/>
      <w:numFmt w:val="decimal"/>
      <w:lvlText w:val="%1.%2.%3."/>
      <w:lvlJc w:val="left"/>
      <w:pPr>
        <w:ind w:left="1552" w:hanging="672"/>
      </w:pPr>
    </w:lvl>
    <w:lvl w:ilvl="4">
      <w:start w:val="1"/>
      <w:numFmt w:val="decimal"/>
      <w:lvlText w:val="%1.%2.%3.%4.%5."/>
      <w:lvlJc w:val="left"/>
      <w:pPr>
        <w:ind w:left="2768" w:hanging="1008"/>
      </w:pPr>
    </w:lvl>
    <w:lvl w:ilvl="8">
      <w:start w:val="1"/>
      <w:numFmt w:val="decimal"/>
      <w:lvlText w:val="%1.%2.%3.%4.%5.%6.%7.%8.%9."/>
      <w:lvlJc w:val="left"/>
      <w:pPr>
        <w:ind w:left="5200" w:hanging="1680"/>
      </w:pPr>
    </w:lvl>
  </w:abstractNum>
  <w:abstractNum w:abstractNumId="3">
    <w:lvl w:ilvl="4">
      <w:start w:val="1"/>
      <w:numFmt w:val="decimal"/>
      <w:lvlText w:val="%1.%2.%3.%4.%5."/>
      <w:lvlJc w:val="left"/>
      <w:pPr>
        <w:ind w:left="2768" w:hanging="1008"/>
      </w:pPr>
    </w:lvl>
    <w:lvl w:ilvl="2">
      <w:start w:val="1"/>
      <w:numFmt w:val="decimal"/>
      <w:lvlText w:val="%1.%2.%3."/>
      <w:lvlJc w:val="left"/>
      <w:pPr>
        <w:ind w:left="1552" w:hanging="672"/>
      </w:pPr>
    </w:lvl>
    <w:lvl w:ilvl="0">
      <w:start w:val="1"/>
      <w:numFmt w:val="decimal"/>
      <w:lvlText w:val="%1."/>
      <w:lvlJc w:val="left"/>
      <w:pPr>
        <w:ind w:left="336" w:hanging="336"/>
      </w:pPr>
      <w:rPr/>
    </w:lvl>
    <w:lvl w:ilvl="6">
      <w:start w:val="1"/>
      <w:numFmt w:val="decimal"/>
      <w:lvlText w:val="%1.%2.%3.%4.%5.%6.%7."/>
      <w:lvlJc w:val="left"/>
      <w:pPr>
        <w:ind w:left="3984" w:hanging="1344"/>
      </w:pPr>
    </w:lvl>
    <w:lvl w:ilvl="5">
      <w:start w:val="1"/>
      <w:numFmt w:val="decimal"/>
      <w:lvlText w:val="%1.%2.%3.%4.%5.%6."/>
      <w:lvlJc w:val="left"/>
      <w:pPr>
        <w:ind w:left="3376" w:hanging="1176"/>
      </w:pPr>
    </w:lvl>
    <w:lvl w:ilvl="3">
      <w:start w:val="1"/>
      <w:numFmt w:val="decimal"/>
      <w:lvlText w:val="%1.%2.%3.%4."/>
      <w:lvlJc w:val="left"/>
      <w:pPr>
        <w:ind w:left="2160" w:hanging="840"/>
      </w:pPr>
    </w:lvl>
    <w:lvl w:ilvl="1">
      <w:start w:val="1"/>
      <w:numFmt w:val="decimal"/>
      <w:lvlText w:val="%1.%2."/>
      <w:lvlJc w:val="left"/>
      <w:pPr>
        <w:ind w:left="944" w:hanging="504"/>
      </w:pPr>
    </w:lvl>
    <w:lvl w:ilvl="8">
      <w:start w:val="1"/>
      <w:numFmt w:val="decimal"/>
      <w:lvlText w:val="%1.%2.%3.%4.%5.%6.%7.%8.%9."/>
      <w:lvlJc w:val="left"/>
      <w:pPr>
        <w:ind w:left="5200" w:hanging="1680"/>
      </w:pPr>
    </w:lvl>
    <w:lvl w:ilvl="7">
      <w:start w:val="1"/>
      <w:numFmt w:val="decimal"/>
      <w:lvlText w:val="%1.%2.%3.%4.%5.%6.%7.%8."/>
      <w:lvlJc w:val="left"/>
      <w:pPr>
        <w:ind w:left="4592" w:hanging="1512"/>
      </w:pPr>
    </w:lvl>
  </w:abstractNum>
  <w:abstractNum w:abstractNumId="4">
    <w:lvl w:ilvl="4">
      <w:start w:val="1"/>
      <w:numFmt w:val="bullet"/>
      <w:lvlText w:val="¡"/>
      <w:pPr>
        <w:ind w:left="2536" w:hanging="336"/>
      </w:pPr>
      <w:rPr>
        <w:rFonts w:hint="default" w:ascii="wingdings" w:hAnsi="wingdings" w:cs="wingdings"/>
      </w:rPr>
    </w:lvl>
    <w:lvl w:ilvl="6">
      <w:start w:val="1"/>
      <w:numFmt w:val="bullet"/>
      <w:lvlText w:val=""/>
      <w:pPr>
        <w:ind w:left="3416" w:hanging="336"/>
      </w:pPr>
      <w:rPr>
        <w:rFonts w:hint="default" w:ascii="wingdings" w:hAnsi="wingdings" w:cs="wingdings"/>
      </w:rPr>
    </w:lvl>
    <w:lvl w:ilvl="8">
      <w:start w:val="1"/>
      <w:numFmt w:val="bullet"/>
      <w:lvlText w:val=""/>
      <w:pPr>
        <w:ind w:left="4296" w:hanging="336"/>
      </w:pPr>
      <w:rPr>
        <w:rFonts w:hint="default" w:ascii="wingdings" w:hAnsi="wingdings" w:cs="wingdings"/>
      </w:rPr>
    </w:lvl>
    <w:lvl w:ilvl="1">
      <w:start w:val="1"/>
      <w:numFmt w:val="bullet"/>
      <w:lvlText w:val="¡"/>
      <w:lvlJc w:val="left"/>
      <w:pPr>
        <w:ind w:left="1216" w:hanging="336"/>
      </w:pPr>
      <w:rPr>
        <w:rFonts w:hint="default" w:ascii="wingdings" w:hAnsi="wingdings" w:cs="wingdings"/>
      </w:rPr>
    </w:lvl>
    <w:lvl w:ilvl="2">
      <w:start w:val="1"/>
      <w:numFmt w:val="bullet"/>
      <w:lvlText w:val=""/>
      <w:lvlJc w:val="left"/>
      <w:pPr>
        <w:ind w:left="1656" w:hanging="336"/>
      </w:pPr>
      <w:rPr>
        <w:rFonts w:hint="default" w:ascii="wingdings" w:hAnsi="wingdings" w:cs="wingdings"/>
      </w:rPr>
    </w:lvl>
    <w:lvl w:ilvl="0">
      <w:start w:val="1"/>
      <w:numFmt w:val="bullet"/>
      <w:lvlText w:val=""/>
      <w:lvlJc w:val="left"/>
      <w:pPr>
        <w:ind w:left="776" w:hanging="336"/>
      </w:pPr>
      <w:rPr>
        <w:rFonts w:hint="default" w:ascii="wingdings" w:hAnsi="wingdings" w:cs="wingdings"/>
      </w:rPr>
    </w:lvl>
    <w:lvl w:ilvl="5">
      <w:start w:val="1"/>
      <w:numFmt w:val="bullet"/>
      <w:lvlText w:val=""/>
      <w:pPr>
        <w:ind w:left="2976" w:hanging="336"/>
      </w:pPr>
      <w:rPr>
        <w:rFonts w:hint="default" w:ascii="wingdings" w:hAnsi="wingdings" w:cs="wingdings"/>
      </w:rPr>
    </w:lvl>
    <w:lvl w:ilvl="3">
      <w:start w:val="1"/>
      <w:numFmt w:val="bullet"/>
      <w:lvlText w:val=""/>
      <w:pPr>
        <w:ind w:left="2096" w:hanging="336"/>
      </w:pPr>
      <w:rPr>
        <w:rFonts w:hint="default" w:ascii="wingdings" w:hAnsi="wingdings" w:cs="wingdings"/>
      </w:rPr>
    </w:lvl>
    <w:lvl w:ilvl="7">
      <w:start w:val="1"/>
      <w:numFmt w:val="bullet"/>
      <w:lvlText w:val="¡"/>
      <w:pPr>
        <w:ind w:left="3856" w:hanging="336"/>
      </w:pPr>
      <w:rPr>
        <w:rFonts w:hint="default" w:ascii="wingdings" w:hAnsi="wingdings" w:cs="wingdings"/>
      </w:rPr>
    </w:lvl>
  </w:abstractNum>
  <w:num w:numId="1">
    <w:abstractNumId w:val="3"/>
  </w:num>
  <w:num w:numId="4">
    <w:abstractNumId w:val="2"/>
  </w:num>
  <w:num w:numId="3">
    <w:abstractNumId w:val="1"/>
  </w:num>
  <w:num w:numId="2">
    <w:abstractNumId w:val="4"/>
  </w:num>
</w:numbering>
</file>

<file path=word/settings.xml><?xml version="1.0" encoding="utf-8"?>
<w:settings xmlns:w="http://schemas.openxmlformats.org/wordprocessingml/2006/main">
  <w:zoom w:percent="280"/>
  <w:embedSystemFonts/>
  <w:bordersDoNotSurroundHeader/>
  <w:bordersDoNotSurroundFooter/>
  <w:proofState w:spelling="clean" w:grammar="clean"/>
  <w:defaultTabStop w:val="420"/>
  <w:drawingGridHorizontalSpacing w:val="220"/>
  <w:drawingGridVerticalSpacing w:val="38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ifferentiateMultirowTableHeaders" w:uri="http://schemas.microsoft.com/office/word" w:val="1"/>
    <w:compatSetting w:name="enableOpenTypeFeatures" w:uri="http://schemas.microsoft.com/office/word" w:val="1"/>
    <w:compatSetting w:name="useWord2013TrackBottomHyphenation" w:uri="http://schemas.microsoft.com/office/word" w:val="1"/>
    <w:compatSetting w:name="doNotFlipMirrorIndents" w:uri="http://schemas.microsoft.com/office/word" w:val="1"/>
  </w:compat>
  <w:rsids>
    <w:rsidRoot w:val="1AA24D9F"/>
    <w:rsid w:val="D5DE8897"/>
    <w:rsid w:val="E7FE3684"/>
    <w:rsid w:val="E95E2A0D"/>
    <w:rsid w:val="EFFF70E4"/>
    <w:rsid w:val="F7EEC240"/>
    <w:rsid w:val="FBF75102"/>
    <w:rsid w:val="FDDC5620"/>
    <w:rsid w:val="FDEA700A"/>
    <w:rsid w:val="FFBFCE42"/>
    <w:rsid w:val="FFFF40C2"/>
    <w:rsid w:val="000B62CA"/>
    <w:rsid w:val="002A53AA"/>
    <w:rsid w:val="005C35DE"/>
    <w:rsid w:val="00626AA2"/>
    <w:rsid w:val="0068574D"/>
    <w:rsid w:val="006E696F"/>
    <w:rsid w:val="0071681D"/>
    <w:rsid w:val="007C7A70"/>
    <w:rsid w:val="00890FE1"/>
    <w:rsid w:val="0090731C"/>
    <w:rsid w:val="009E7FC9"/>
    <w:rsid w:val="00A85D95"/>
    <w:rsid w:val="00AB1D25"/>
    <w:rsid w:val="00AD3D80"/>
    <w:rsid w:val="00B727BA"/>
    <w:rsid w:val="00BE0D57"/>
    <w:rsid w:val="00F50C8B"/>
    <w:rsid w:val="07011CC2"/>
    <w:rsid w:val="07644792"/>
    <w:rsid w:val="09284798"/>
    <w:rsid w:val="0F2B6FD9"/>
    <w:rsid w:val="183C240D"/>
    <w:rsid w:val="1AA24D9F"/>
    <w:rsid w:val="27FBD2E2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BFFBDBC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="Arial" w:hAnsi="Arial" w:eastAsia="微软雅黑" w:cs="Arial"/>
        <w:lang w:val="en-US" w:eastAsia="zh-CN" w:bidi="ar-SA"/>
      </w:rPr>
    </w:rPrDefault>
    <w:pPrDefault>
      <w:pPr/>
    </w:pPrDefault>
  </w:docDefaults>
  <w:latentStyles w:defLockedState="false" w:defUIPriority="0" w:defSemiHidden="false" w:defUnhideWhenUsed="false" w:defQFormat="false" w:count="376">
    <w:lsdException w:name="toc 9" w:uiPriority="99"/>
    <w:lsdException w:name="Dark List Accent 4" w:uiPriority="70"/>
    <w:lsdException w:name="Medium Shading 1 Accent 5" w:uiPriority="63"/>
    <w:lsdException w:name="Plain Table 2" w:uiPriority="42"/>
    <w:lsdException w:name="List Table 4 Accent 1" w:uiPriority="49"/>
    <w:lsdException w:name="HTML Bottom of Form" w:uiPriority="99" w:semiHidden="true" w:unhideWhenUsed="true"/>
    <w:lsdException w:name="Light Grid" w:uiPriority="62"/>
    <w:lsdException w:name="List Table 7 Colorful Accent 4" w:uiPriority="52"/>
    <w:lsdException w:name="Bibliography" w:uiPriority="37" w:semiHidden="true" w:unhideWhenUsed="true"/>
    <w:lsdException w:name="List Table 4 Accent 6" w:uiPriority="49"/>
    <w:lsdException w:name="Grid Table 5 Dark Accent 6" w:uiPriority="50"/>
    <w:lsdException w:name="heading 7" w:unhideWhenUsed="true" w:qFormat="true"/>
    <w:lsdException w:name="Table List 5" w:semiHidden="true" w:unhideWhenUsed="true"/>
    <w:lsdException w:name="Table Columns 1" w:semiHidden="true" w:unhideWhenUsed="true"/>
    <w:lsdException w:name="Medium Grid 3 Accent 3" w:uiPriority="69"/>
    <w:lsdException w:name="Medium List 1 Accent 5" w:uiPriority="65"/>
    <w:lsdException w:name="Table Grid 1" w:semiHidden="true" w:unhideWhenUsed="true"/>
    <w:lsdException w:name="Table Grid 8" w:semiHidden="true" w:unhideWhenUsed="true"/>
    <w:lsdException w:name="Light Grid Accent 2" w:uiPriority="62"/>
    <w:lsdException w:name="Medium Grid 2 Accent 3" w:uiPriority="68"/>
    <w:lsdException w:name="heading 1" w:qFormat="true"/>
    <w:lsdException w:name="footnote reference" w:uiPriority="99" w:semiHidden="true" w:unhideWhenUsed="true"/>
    <w:lsdException w:name="Medium Grid 2 Accent 4" w:uiPriority="68"/>
    <w:lsdException w:name="Grid Table 3 Accent 5" w:uiPriority="48"/>
    <w:lsdException w:name="List Table 5 Dark Accent 4" w:uiPriority="50"/>
    <w:lsdException w:name="Normal" w:qFormat="true"/>
    <w:lsdException w:name="HTML Keyboard" w:uiPriority="99"/>
    <w:lsdException w:name="Grid Table 5 Dark Accent 4" w:uiPriority="50"/>
    <w:lsdException w:name="Colorful Grid Accent 2" w:uiPriority="73"/>
    <w:lsdException w:name="Light Shading Accent 6" w:uiPriority="60"/>
    <w:lsdException w:name="Grid Table 2 Accent 4" w:uiPriority="47"/>
    <w:lsdException w:name="toc 4" w:uiPriority="99"/>
    <w:lsdException w:name="Grid Table 7 Colorful Accent 2" w:uiPriority="52"/>
    <w:lsdException w:name="Medium Grid 1 Accent 2" w:uiPriority="67"/>
    <w:lsdException w:name="Light List Accent 3" w:uiPriority="61"/>
    <w:lsdException w:name="HTML Sample" w:uiPriority="99"/>
    <w:lsdException w:name="List Table 3 Accent 3" w:uiPriority="48"/>
    <w:lsdException w:name="Medium Shading 1 Accent 2" w:uiPriority="63"/>
    <w:lsdException w:name="Plain Table 1" w:uiPriority="41"/>
    <w:lsdException w:name="Table Grid 2" w:semiHidden="true" w:unhideWhenUsed="true"/>
    <w:lsdException w:name="List Table 4 Accent 5" w:uiPriority="49"/>
    <w:lsdException w:name="Grid Table 6 Colorful" w:uiPriority="51"/>
    <w:lsdException w:name="Light Shading Accent 1" w:uiPriority="60"/>
    <w:lsdException w:name="HTML Definition" w:uiPriority="99"/>
    <w:lsdException w:name="Medium List 2 Accent 3" w:uiPriority="66"/>
    <w:lsdException w:name="Table Classic 3" w:semiHidden="true" w:unhideWhenUsed="true"/>
    <w:lsdException w:name="Table 3D effects 2" w:semiHidden="true" w:unhideWhenUsed="true"/>
    <w:lsdException w:name="Colorful List Accent 1" w:uiPriority="72"/>
    <w:lsdException w:name="Medium Shading 2 Accent 3" w:uiPriority="64"/>
    <w:lsdException w:name="Medium Grid 3 Accent 4" w:uiPriority="69"/>
    <w:lsdException w:name="List Paragraph" w:uiPriority="99"/>
    <w:lsdException w:name="List Table 3 Accent 2" w:uiPriority="48"/>
    <w:lsdException w:name="Medium Grid 2 Accent 6" w:uiPriority="68"/>
    <w:lsdException w:name="List Table 3" w:uiPriority="48"/>
    <w:lsdException w:name="Colorful Grid Accent 4" w:uiPriority="73"/>
    <w:lsdException w:name="Plain Table 3" w:uiPriority="43"/>
    <w:lsdException w:name="Light Shading Accent 3" w:uiPriority="60"/>
    <w:lsdException w:name="List Table 5 Dark Accent 5" w:uiPriority="50"/>
    <w:lsdException w:name="TOC Heading" w:uiPriority="39" w:semiHidden="true" w:unhideWhenUsed="true" w:qFormat="true"/>
    <w:lsdException w:name="List Table 2 Accent 6" w:uiPriority="47"/>
    <w:lsdException w:name="List Table 2 Accent 2" w:uiPriority="47"/>
    <w:lsdException w:name="List Table 7 Colorful Accent 3" w:uiPriority="52"/>
    <w:lsdException w:name="Medium List 1 Accent 6" w:uiPriority="65"/>
    <w:lsdException w:name="List Table 2 Accent 4" w:uiPriority="47"/>
    <w:lsdException w:name="Colorful Shading Accent 4" w:uiPriority="71"/>
    <w:lsdException w:name="Grid Table 2 Accent 5" w:uiPriority="47"/>
    <w:lsdException w:name="Medium Grid 3 Accent 6" w:uiPriority="69"/>
    <w:lsdException w:name="List Table 7 Colorful Accent 1" w:uiPriority="52"/>
    <w:lsdException w:name="List Table 6 Colorful Accent 3" w:uiPriority="51"/>
    <w:lsdException w:name="Table Classic 2" w:semiHidden="true" w:unhideWhenUsed="true"/>
    <w:lsdException w:name="Table Columns 5" w:semiHidden="true" w:unhideWhenUsed="true"/>
    <w:lsdException w:name="Colorful Shading Accent 1" w:uiPriority="71"/>
    <w:lsdException w:name="Light Grid Accent 1" w:uiPriority="62"/>
    <w:lsdException w:name="Colorful List Accent 2" w:uiPriority="72"/>
    <w:lsdException w:name="Grid Table 1 Light Accent 5" w:uiPriority="46"/>
    <w:lsdException w:name="List Table 2 Accent 1" w:uiPriority="47"/>
    <w:lsdException w:name="HTML Code" w:uiPriority="99"/>
    <w:lsdException w:name="Colorful Shading Accent 3" w:uiPriority="71"/>
    <w:lsdException w:name="Grid Table 5 Dark Accent 3" w:uiPriority="50"/>
    <w:lsdException w:name="toc 5" w:uiPriority="99"/>
    <w:lsdException w:name="toc 2" w:uiPriority="99"/>
    <w:lsdException w:name="Outline List 3" w:uiPriority="99" w:semiHidden="true" w:unhideWhenUsed="true"/>
    <w:lsdException w:name="Medium List 2 Accent 2" w:uiPriority="66"/>
    <w:lsdException w:name="Medium Shading 1 Accent 3" w:uiPriority="63"/>
    <w:lsdException w:name="Table Grid 5" w:semiHidden="true" w:unhideWhenUsed="true"/>
    <w:lsdException w:name="Medium Shading 2 Accent 2" w:uiPriority="64"/>
    <w:lsdException w:name="heading 5" w:qFormat="true"/>
    <w:lsdException w:name="Grid Table 4" w:uiPriority="49"/>
    <w:lsdException w:name="Table Web 2" w:semiHidden="true" w:unhideWhenUsed="true"/>
    <w:lsdException w:name="Hashtag" w:uiPriority="99" w:semiHidden="true" w:unhideWhenUsed="true"/>
    <w:lsdException w:name="List Table 6 Colorful Accent 5" w:uiPriority="51"/>
    <w:lsdException w:name="Light List Accent 5" w:uiPriority="61"/>
    <w:lsdException w:name="Table Theme" w:semiHidden="true" w:unhideWhenUsed="true"/>
    <w:lsdException w:name="Dark List Accent 6" w:uiPriority="70"/>
    <w:lsdException w:name="Table List 4" w:semiHidden="true" w:unhideWhenUsed="true"/>
    <w:lsdException w:name="List Table 2" w:uiPriority="47"/>
    <w:lsdException w:name="Grid Table 6 Colorful Accent 4" w:uiPriority="51"/>
    <w:lsdException w:name="Grid Table 3 Accent 2" w:uiPriority="48"/>
    <w:lsdException w:name="List Table 6 Colorful Accent 6" w:uiPriority="51"/>
    <w:lsdException w:name="HTML Address" w:uiPriority="99"/>
    <w:lsdException w:name="List Table 7 Colorful" w:uiPriority="52"/>
    <w:lsdException w:name="Colorful List Accent 4" w:uiPriority="72"/>
    <w:lsdException w:name="List Table 3 Accent 6" w:uiPriority="48"/>
    <w:lsdException w:name="Medium Shading 2 Accent 5" w:uiPriority="64"/>
    <w:lsdException w:name="List Table 4" w:uiPriority="49"/>
    <w:lsdException w:name="Medium List 2 Accent 1" w:uiPriority="66"/>
    <w:lsdException w:name="Medium Grid 2 Accent 5" w:uiPriority="68"/>
    <w:lsdException w:name="Grid Table 3 Accent 6" w:uiPriority="48"/>
    <w:lsdException w:name="Medium Grid 1" w:uiPriority="67"/>
    <w:lsdException w:name="Grid Table 2 Accent 2" w:uiPriority="47"/>
    <w:lsdException w:name="HTML Typewriter" w:uiPriority="99"/>
    <w:lsdException w:name="Grid Table 2" w:uiPriority="47"/>
    <w:lsdException w:name="Dark List Accent 3" w:uiPriority="70"/>
    <w:lsdException w:name="Book Title" w:uiPriority="33" w:qFormat="true"/>
    <w:lsdException w:name="Dark List Accent 5" w:uiPriority="70"/>
    <w:lsdException w:name="Grid Table Light" w:uiPriority="40"/>
    <w:lsdException w:name="List Table 7 Colorful Accent 5" w:uiPriority="52"/>
    <w:lsdException w:name="List Table 1 Light Accent 4" w:uiPriority="46"/>
    <w:lsdException w:name="Grid Table 1 Light Accent 2" w:uiPriority="46"/>
    <w:lsdException w:name="Grid Table 4 Accent 3" w:uiPriority="49"/>
    <w:lsdException w:name="Colorful Grid Accent 5" w:uiPriority="73"/>
    <w:lsdException w:name="Table Subtle 2" w:semiHidden="true" w:unhideWhenUsed="true"/>
    <w:lsdException w:name="Table List 3" w:semiHidden="true" w:unhideWhenUsed="true"/>
    <w:lsdException w:name="Light Grid Accent 5" w:uiPriority="62"/>
    <w:lsdException w:name="List Table 5 Dark Accent 3" w:uiPriority="50"/>
    <w:lsdException w:name="Table List 7" w:semiHidden="true" w:unhideWhenUsed="true"/>
    <w:lsdException w:name="Dark List" w:uiPriority="70"/>
    <w:lsdException w:name="Grid Table 6 Colorful Accent 5" w:uiPriority="51"/>
    <w:lsdException w:name="Grid Table 7 Colorful" w:uiPriority="52"/>
    <w:lsdException w:name="Grid Table 2 Accent 6" w:uiPriority="47"/>
    <w:lsdException w:name="Table List 6" w:semiHidden="true" w:unhideWhenUsed="true"/>
    <w:lsdException w:name="heading 4" w:qFormat="true"/>
    <w:lsdException w:name="Medium List 1 Accent 2" w:uiPriority="65"/>
    <w:lsdException w:name="Grid Table 6 Colorful Accent 1" w:uiPriority="51"/>
    <w:lsdException w:name="Table Subtle 1" w:semiHidden="true" w:unhideWhenUsed="true"/>
    <w:lsdException w:name="heading 9" w:unhideWhenUsed="true" w:qFormat="true"/>
    <w:lsdException w:name="Medium List 2 Accent 5" w:uiPriority="66"/>
    <w:lsdException w:name="Table Grid 6" w:semiHidden="true" w:unhideWhenUsed="true"/>
    <w:lsdException w:name="List Table 4 Accent 3" w:uiPriority="49"/>
    <w:lsdException w:name="Table Classic 4" w:semiHidden="true" w:unhideWhenUsed="true"/>
    <w:lsdException w:name="toc 3" w:uiPriority="99"/>
    <w:lsdException w:name="Colorful Grid Accent 3" w:uiPriority="73"/>
    <w:lsdException w:name="Medium Grid 1 Accent 4" w:uiPriority="67"/>
    <w:lsdException w:name="Table Web 3" w:semiHidden="true" w:unhideWhenUsed="true"/>
    <w:lsdException w:name="Medium Grid 3" w:uiPriority="69"/>
    <w:lsdException w:name="HTML Variable" w:uiPriority="99"/>
    <w:lsdException w:name="Grid Table 3" w:uiPriority="48"/>
    <w:lsdException w:name="Medium List 1 Accent 1" w:uiPriority="65"/>
    <w:lsdException w:name="Light Grid Accent 6" w:uiPriority="62"/>
    <w:lsdException w:name="HTML Top of Form" w:uiPriority="99" w:semiHidden="true" w:unhideWhenUsed="true"/>
    <w:lsdException w:name="Table Elegant" w:semiHidden="true" w:unhideWhenUsed="true"/>
    <w:lsdException w:name="Table List 8" w:semiHidden="true" w:unhideWhenUsed="true"/>
    <w:lsdException w:name="Grid Table 3 Accent 1" w:uiPriority="48"/>
    <w:lsdException w:name="Title" w:qFormat="true"/>
    <w:lsdException w:name="Grid Table 6 Colorful Accent 3" w:uiPriority="51"/>
    <w:lsdException w:name="Table Grid 7" w:semiHidden="true" w:unhideWhenUsed="true"/>
    <w:lsdException w:name="Light Shading Accent 4" w:uiPriority="60"/>
    <w:lsdException w:name="Grid Table 5 Dark Accent 1" w:uiPriority="50"/>
    <w:lsdException w:name="List Table 3 Accent 4" w:uiPriority="48"/>
    <w:lsdException w:name="Colorful Grid Accent 6" w:uiPriority="73"/>
    <w:lsdException w:name="Table Contemporary" w:semiHidden="true" w:unhideWhenUsed="true"/>
    <w:lsdException w:name="Grid Table 1 Light Accent 4" w:uiPriority="46"/>
    <w:lsdException w:name="Light List Accent 1" w:uiPriority="61"/>
    <w:lsdException w:name="caption" w:semiHidden="true" w:unhideWhenUsed="true" w:qFormat="true"/>
    <w:lsdException w:name="Plain Table 5" w:uiPriority="45"/>
    <w:lsdException w:name="List Table 6 Colorful Accent 1" w:uiPriority="51"/>
    <w:lsdException w:name="Medium Grid 3 Accent 1" w:uiPriority="69"/>
    <w:lsdException w:name="Normal Table" w:uiPriority="99" w:semiHidden="true" w:unhideWhenUsed="true"/>
    <w:lsdException w:name="Outline List 1" w:uiPriority="99" w:semiHidden="true" w:unhideWhenUsed="true"/>
    <w:lsdException w:name="Light Shading Accent 2" w:uiPriority="60"/>
    <w:lsdException w:name="HTML Preformatted" w:uiPriority="99"/>
    <w:lsdException w:name="Grid Table 1 Light Accent 3" w:uiPriority="46"/>
    <w:lsdException w:name="Grid Table 2 Accent 3" w:uiPriority="47"/>
    <w:lsdException w:name="Subtle Reference" w:uiPriority="31" w:qFormat="true"/>
    <w:lsdException w:name="Table Grid 4" w:semiHidden="true" w:unhideWhenUsed="true"/>
    <w:lsdException w:name="Quote" w:uiPriority="99"/>
    <w:lsdException w:name="footnote text" w:uiPriority="99" w:semiHidden="true" w:unhideWhenUsed="true"/>
    <w:lsdException w:name="Table Professional" w:semiHidden="true" w:unhideWhenUsed="true"/>
    <w:lsdException w:name="Medium Shading 2 Accent 6" w:uiPriority="64"/>
    <w:lsdException w:name="Strong" w:qFormat="true"/>
    <w:lsdException w:name="Medium Grid 1 Accent 1" w:uiPriority="67"/>
    <w:lsdException w:name="Table 3D effects 1" w:semiHidden="true" w:unhideWhenUsed="true"/>
    <w:lsdException w:name="Grid Table 7 Colorful Accent 5" w:uiPriority="52"/>
    <w:lsdException w:name="List Table 7 Colorful Accent 2" w:uiPriority="52"/>
    <w:lsdException w:name="List Table 5 Dark" w:uiPriority="50"/>
    <w:lsdException w:name="Medium Grid 3 Accent 2" w:uiPriority="69"/>
    <w:lsdException w:name="Grid Table 4 Accent 6" w:uiPriority="49"/>
    <w:lsdException w:name="Medium List 2 Accent 6" w:uiPriority="66"/>
    <w:lsdException w:name="HTML Acronym" w:uiPriority="99"/>
    <w:lsdException w:name="List Table 2 Accent 3" w:uiPriority="47"/>
    <w:lsdException w:name="Medium List 1 Accent 3" w:uiPriority="65"/>
    <w:lsdException w:name="Smart Hyperlink" w:uiPriority="99" w:semiHidden="true" w:unhideWhenUsed="true"/>
    <w:lsdException w:name="Dark List Accent 2" w:uiPriority="70"/>
    <w:lsdException w:name="List Table 1 Light Accent 5" w:uiPriority="46"/>
    <w:lsdException w:name="Colorful List Accent 6" w:uiPriority="72"/>
    <w:lsdException w:name="Medium Shading 1 Accent 1" w:uiPriority="63"/>
    <w:lsdException w:name="Table List 2" w:semiHidden="true" w:unhideWhenUsed="true"/>
    <w:lsdException w:name="Grid Table 5 Dark" w:uiPriority="50"/>
    <w:lsdException w:name="List Table 2 Accent 5" w:uiPriority="47"/>
    <w:lsdException w:name="heading 6" w:qFormat="true"/>
    <w:lsdException w:name="Colorful List Accent 3" w:uiPriority="72"/>
    <w:lsdException w:name="Emphasis" w:qFormat="true"/>
    <w:lsdException w:name="List Table 1 Light Accent 2" w:uiPriority="46"/>
    <w:lsdException w:name="Intense Reference" w:uiPriority="32" w:qFormat="true"/>
    <w:lsdException w:name="Grid Table 4 Accent 4" w:uiPriority="49"/>
    <w:lsdException w:name="Colorful Shading" w:uiPriority="71"/>
    <w:lsdException w:name="List Table 5 Dark Accent 6" w:uiPriority="50"/>
    <w:lsdException w:name="toc 1" w:uiPriority="99"/>
    <w:lsdException w:name="Colorful Shading Accent 2" w:uiPriority="71"/>
    <w:lsdException w:name="Grid Table 1 Light Accent 6" w:uiPriority="46"/>
    <w:lsdException w:name="List Table 5 Dark Accent 1" w:uiPriority="50"/>
    <w:lsdException w:name="Smart Link" w:uiPriority="99" w:semiHidden="true" w:unhideWhenUsed="true"/>
    <w:lsdException w:name="Medium Shading 2 Accent 4" w:uiPriority="64"/>
    <w:lsdException w:name="Light List" w:uiPriority="61"/>
    <w:lsdException w:name="Medium List 1" w:uiPriority="65"/>
    <w:lsdException w:name="List Table 7 Colorful Accent 6" w:uiPriority="52"/>
    <w:lsdException w:name="toc 8" w:uiPriority="99"/>
    <w:lsdException w:name="Colorful List" w:uiPriority="72"/>
    <w:lsdException w:name="Dark List Accent 1" w:uiPriority="70"/>
    <w:lsdException w:name="heading 8" w:unhideWhenUsed="true" w:qFormat="true"/>
    <w:lsdException w:name="Light Shading Accent 5" w:uiPriority="60"/>
    <w:lsdException w:name="Medium Grid 2" w:uiPriority="68"/>
    <w:lsdException w:name="Medium Shading 1 Accent 4" w:uiPriority="63"/>
    <w:lsdException w:name="Table 3D effects 3" w:semiHidden="true" w:unhideWhenUsed="true"/>
    <w:lsdException w:name="Table Columns 2" w:semiHidden="true" w:unhideWhenUsed="true"/>
    <w:lsdException w:name="List Table 1 Light Accent 3" w:uiPriority="46"/>
    <w:lsdException w:name="Light Grid Accent 3" w:uiPriority="62"/>
    <w:lsdException w:name="Table Columns 3" w:semiHidden="true" w:unhideWhenUsed="true"/>
    <w:lsdException w:name="Grid Table 3 Accent 3" w:uiPriority="48"/>
    <w:lsdException w:name="Medium List 2" w:uiPriority="66"/>
    <w:lsdException w:name="Light List Accent 4" w:uiPriority="61"/>
    <w:lsdException w:name="Grid Table 1 Light" w:uiPriority="46"/>
    <w:lsdException w:name="Mention" w:uiPriority="99" w:semiHidden="true" w:unhideWhenUsed="true"/>
    <w:lsdException w:name="Subtitle" w:qFormat="true"/>
    <w:lsdException w:name="List Table 4 Accent 2" w:uiPriority="49"/>
    <w:lsdException w:name="Table Columns 4" w:semiHidden="true" w:unhideWhenUsed="true"/>
    <w:lsdException w:name="HTML Cite" w:uiPriority="99"/>
    <w:lsdException w:name="Subtle Emphasis" w:uiPriority="19" w:qFormat="true"/>
    <w:lsdException w:name="Table Simple 3" w:semiHidden="true" w:unhideWhenUsed="true"/>
    <w:lsdException w:name="toc 6" w:uiPriority="99"/>
    <w:lsdException w:name="Colorful Grid Accent 1" w:uiPriority="73"/>
    <w:lsdException w:name="Medium Grid 1 Accent 3" w:uiPriority="67"/>
    <w:lsdException w:name="Grid Table 6 Colorful Accent 2" w:uiPriority="51"/>
    <w:lsdException w:name="Table Colorful 1" w:semiHidden="true" w:unhideWhenUsed="true"/>
    <w:lsdException w:name="Grid Table 7 Colorful Accent 6" w:uiPriority="52"/>
    <w:lsdException w:name="Light Grid Accent 4" w:uiPriority="62"/>
    <w:lsdException w:name="No List" w:uiPriority="99" w:semiHidden="true" w:unhideWhenUsed="true"/>
    <w:lsdException w:name="Medium Shading 1" w:uiPriority="63"/>
    <w:lsdException w:name="List Table 1 Light" w:uiPriority="46"/>
    <w:lsdException w:name="List Table 6 Colorful Accent 4" w:uiPriority="51"/>
    <w:lsdException w:name="Table Colorful 2" w:semiHidden="true" w:unhideWhenUsed="true"/>
    <w:lsdException w:name="Table Simple 1" w:semiHidden="true" w:unhideWhenUsed="true"/>
    <w:lsdException w:name="List Table 5 Dark Accent 2" w:uiPriority="50"/>
    <w:lsdException w:name="Default Paragraph Font" w:uiPriority="1" w:semiHidden="true" w:unhideWhenUsed="true"/>
    <w:lsdException w:name="Medium Shading 1 Accent 6" w:uiPriority="63"/>
    <w:lsdException w:name="Grid Table 5 Dark Accent 5" w:uiPriority="50"/>
    <w:lsdException w:name="Grid Table 7 Colorful Accent 1" w:uiPriority="52"/>
    <w:lsdException w:name="Table Classic 1" w:semiHidden="true" w:unhideWhenUsed="true"/>
    <w:lsdException w:name="Light Shading" w:uiPriority="60"/>
    <w:lsdException w:name="Medium Grid 2 Accent 2" w:uiPriority="68"/>
    <w:lsdException w:name="Colorful Shading Accent 6" w:uiPriority="71"/>
    <w:lsdException w:name="Grid Table 4 Accent 2" w:uiPriority="49"/>
    <w:lsdException w:name="Grid Table 5 Dark Accent 2" w:uiPriority="50"/>
    <w:lsdException w:name="Grid Table 4 Accent 1" w:uiPriority="49"/>
    <w:lsdException w:name="List Table 1 Light Accent 1" w:uiPriority="46"/>
    <w:lsdException w:name="List Table 1 Light Accent 6" w:uiPriority="46"/>
    <w:lsdException w:name="Colorful Shading Accent 5" w:uiPriority="71"/>
    <w:lsdException w:name="Medium Shading 2 Accent 1" w:uiPriority="64"/>
    <w:lsdException w:name="Grid Table 1 Light Accent 1" w:uiPriority="46"/>
    <w:lsdException w:name="Intense Emphasis" w:uiPriority="21" w:qFormat="true"/>
    <w:lsdException w:name="Table Grid" w:qFormat="true"/>
    <w:lsdException w:name="Intense Quote" w:uiPriority="99"/>
    <w:lsdException w:name="Table Colorful 3" w:semiHidden="true" w:unhideWhenUsed="true"/>
    <w:lsdException w:name="Medium Grid 2 Accent 1" w:uiPriority="68"/>
    <w:lsdException w:name="Light List Accent 6" w:uiPriority="61"/>
    <w:lsdException w:name="Grid Table 6 Colorful Accent 6" w:uiPriority="51"/>
    <w:lsdException w:name="Colorful Grid" w:uiPriority="73"/>
    <w:lsdException w:name="Grid Table 3 Accent 4" w:uiPriority="48"/>
    <w:lsdException w:name="Table Simple 2" w:semiHidden="true" w:unhideWhenUsed="true"/>
    <w:lsdException w:name="Medium Grid 1 Accent 6" w:uiPriority="67"/>
    <w:lsdException w:name="Medium List 2 Accent 4" w:uiPriority="66"/>
    <w:lsdException w:name="List Table 6 Colorful Accent 2" w:uiPriority="51"/>
    <w:lsdException w:name="Grid Table 4 Accent 5" w:uiPriority="49"/>
    <w:lsdException w:name="Outline List 2" w:uiPriority="99" w:semiHidden="true" w:unhideWhenUsed="true"/>
    <w:lsdException w:name="heading 2" w:qFormat="true"/>
    <w:lsdException w:name="Grid Table 7 Colorful Accent 4" w:uiPriority="52"/>
    <w:lsdException w:name="List Table 6 Colorful" w:uiPriority="51"/>
    <w:lsdException w:name="Unresolved Mention" w:uiPriority="99" w:semiHidden="true" w:unhideWhenUsed="true"/>
    <w:lsdException w:name="Medium Grid 3 Accent 5" w:uiPriority="69"/>
    <w:lsdException w:name="No Spacing" w:uiPriority="99"/>
    <w:lsdException w:name="Table Web 1" w:semiHidden="true" w:unhideWhenUsed="true"/>
    <w:lsdException w:name="List Table 3 Accent 1" w:uiPriority="48"/>
    <w:lsdException w:name="Grid Table 2 Accent 1" w:uiPriority="47"/>
    <w:lsdException w:name="Medium Grid 1 Accent 5" w:uiPriority="67"/>
    <w:lsdException w:name="Medium Shading 2" w:uiPriority="64"/>
    <w:lsdException w:name="Table List 1" w:semiHidden="true" w:unhideWhenUsed="true"/>
    <w:lsdException w:name="Colorful List Accent 5" w:uiPriority="72"/>
    <w:lsdException w:name="Medium List 1 Accent 4" w:uiPriority="65"/>
    <w:lsdException w:name="List Table 4 Accent 4" w:uiPriority="49"/>
    <w:lsdException w:name="Placeholder Text" w:uiPriority="99" w:semiHidden="true"/>
    <w:lsdException w:name="heading 3" w:qFormat="true"/>
    <w:lsdException w:name="Table Grid 3" w:semiHidden="true" w:unhideWhenUsed="true"/>
    <w:lsdException w:name="Grid Table 7 Colorful Accent 3" w:uiPriority="52"/>
    <w:lsdException w:name="List Table 3 Accent 5" w:uiPriority="48"/>
    <w:lsdException w:name="Light List Accent 2" w:uiPriority="61"/>
    <w:lsdException w:name="Plain Table 4" w:uiPriority="44"/>
    <w:lsdException w:name="Revision" w:uiPriority="99" w:semiHidden="true"/>
    <w:lsdException w:name="toc 7" w:uiPriority="99"/>
  </w:latentStyles>
  <w:style w:type="paragraph" w:styleId="000008">
    <w:name w:val="heading 7"/>
    <w:basedOn w:val="000001"/>
    <w:next w:val="000001"/>
    <w:unhideWhenUsed/>
    <w:qFormat/>
    <w:pPr>
      <w:keepNext/>
      <w:keepLines/>
      <w:spacing w:line="480" w:lineRule="auto"/>
      <w:outlineLvl w:val="6"/>
    </w:pPr>
    <w:rPr>
      <w:b/>
    </w:rPr>
  </w:style>
  <w:style w:type="table" w:styleId="00000c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000004">
    <w:name w:val="heading 3"/>
    <w:basedOn w:val="000001"/>
    <w:next w:val="000001"/>
    <w:qFormat/>
    <w:pPr>
      <w:keepNext/>
      <w:keepLines/>
      <w:outlineLvl w:val="2"/>
    </w:pPr>
    <w:rPr>
      <w:b/>
      <w:sz w:val="28"/>
    </w:rPr>
  </w:style>
  <w:style w:type="paragraph" w:styleId="000005">
    <w:name w:val="heading 4"/>
    <w:basedOn w:val="000001"/>
    <w:next w:val="000001"/>
    <w:qFormat/>
    <w:pPr>
      <w:keepNext/>
      <w:keepLines/>
      <w:outlineLvl w:val="3"/>
    </w:pPr>
    <w:rPr>
      <w:b/>
      <w:sz w:val="24"/>
    </w:rPr>
  </w:style>
  <w:style w:type="paragraph" w:styleId="000003">
    <w:name w:val="heading 2"/>
    <w:basedOn w:val="000001"/>
    <w:next w:val="000001"/>
    <w:qFormat/>
    <w:pPr>
      <w:keepNext/>
      <w:keepLines/>
      <w:outlineLvl w:val="1"/>
    </w:pPr>
    <w:rPr>
      <w:b/>
      <w:sz w:val="32"/>
    </w:rPr>
  </w:style>
  <w:style w:type="paragraph" w:styleId="00000e">
    <w:name w:val="toc 8"/>
    <w:basedOn w:val="000001"/>
    <w:next w:val="000001"/>
    <w:autoRedefine/>
    <w:uiPriority w:val="99"/>
    <w:pPr>
      <w:ind w:left="2940" w:leftChars="1400"/>
    </w:pPr>
  </w:style>
  <w:style w:type="paragraph" w:styleId="00000f">
    <w:name w:val="footer"/>
    <w:basedOn w:val="000001"/>
    <w:pP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numbering" w:styleId="00000d" w:default="true">
    <w:name w:val="No List"/>
    <w:uiPriority w:val="99"/>
    <w:semiHidden/>
    <w:unhideWhenUsed/>
  </w:style>
  <w:style w:type="character" w:styleId="000012" w:customStyle="true">
    <w:name w:val="副标题 字符"/>
    <w:basedOn w:val="00000b"/>
    <w:link w:val="000011"/>
    <w:rPr>
      <w:rFonts w:ascii="Arial" w:hAnsi="Arial" w:eastAsia="微软雅黑" w:cstheme="minorBidi"/>
      <w:b/>
      <w:bCs/>
      <w:kern w:val="28"/>
      <w:sz w:val="44"/>
      <w:szCs w:val="32"/>
    </w:rPr>
  </w:style>
  <w:style w:type="paragraph" w:styleId="000009">
    <w:name w:val="heading 8"/>
    <w:basedOn w:val="000001"/>
    <w:next w:val="000001"/>
    <w:unhideWhenUsed/>
    <w:qFormat/>
    <w:pPr>
      <w:keepNext/>
      <w:keepLines/>
      <w:spacing w:line="480" w:lineRule="auto"/>
      <w:outlineLvl w:val="7"/>
    </w:pPr>
    <w:rPr>
      <w:b/>
    </w:rPr>
  </w:style>
  <w:style w:type="paragraph" w:styleId="000013">
    <w:name w:val="Title"/>
    <w:basedOn w:val="000001"/>
    <w:next w:val="000001"/>
    <w:link w:val="000014"/>
    <w:qFormat/>
    <w:pPr>
      <w:jc w:val="center"/>
      <w:outlineLvl w:val="0"/>
    </w:pPr>
    <w:rPr>
      <w:rFonts w:cstheme="majorBidi"/>
      <w:b/>
      <w:bCs/>
      <w:sz w:val="48"/>
      <w:szCs w:val="32"/>
    </w:rPr>
  </w:style>
  <w:style w:type="paragraph" w:styleId="000007">
    <w:name w:val="heading 6"/>
    <w:basedOn w:val="000001"/>
    <w:next w:val="000001"/>
    <w:qFormat/>
    <w:pPr>
      <w:keepNext/>
      <w:keepLines/>
      <w:spacing w:line="480" w:lineRule="auto"/>
      <w:outlineLvl w:val="5"/>
    </w:pPr>
    <w:rPr>
      <w:b/>
    </w:rPr>
  </w:style>
  <w:style w:type="paragraph" w:styleId="000011">
    <w:name w:val="Subtitle"/>
    <w:basedOn w:val="000001"/>
    <w:next w:val="000001"/>
    <w:link w:val="000012"/>
    <w:qFormat/>
    <w:pPr>
      <w:jc w:val="center"/>
      <w:outlineLvl w:val="1"/>
    </w:pPr>
    <w:rPr>
      <w:rFonts w:cstheme="minorBidi"/>
      <w:b/>
      <w:bCs/>
      <w:kern w:val="28"/>
      <w:sz w:val="44"/>
      <w:szCs w:val="32"/>
    </w:rPr>
  </w:style>
  <w:style w:type="character" w:styleId="000014" w:customStyle="true">
    <w:name w:val="标题 字符"/>
    <w:basedOn w:val="00000b"/>
    <w:link w:val="000013"/>
    <w:rPr>
      <w:rFonts w:ascii="Arial" w:hAnsi="Arial" w:eastAsia="微软雅黑" w:cstheme="majorBidi"/>
      <w:b/>
      <w:bCs/>
      <w:kern w:val="2"/>
      <w:sz w:val="48"/>
      <w:szCs w:val="32"/>
    </w:rPr>
  </w:style>
  <w:style w:type="paragraph" w:styleId="00000a">
    <w:name w:val="heading 9"/>
    <w:basedOn w:val="000001"/>
    <w:next w:val="000001"/>
    <w:unhideWhenUsed/>
    <w:qFormat/>
    <w:pPr>
      <w:keepNext/>
      <w:keepLines/>
      <w:spacing w:line="480" w:lineRule="auto"/>
      <w:outlineLvl w:val="8"/>
    </w:pPr>
    <w:rPr>
      <w:b/>
    </w:rPr>
  </w:style>
  <w:style w:type="character" w:styleId="000017" w:customStyle="true">
    <w:name w:val="melo-codeblock-Base-theme-char"/>
    <w:uiPriority w:val="99"/>
    <w:rPr>
      <w:rFonts w:ascii="Monaco" w:hAnsi="Monaco" w:eastAsia="Monaco" w:cs="Monaco"/>
      <w:color w:val="000000"/>
      <w:sz w:val="21"/>
    </w:rPr>
  </w:style>
  <w:style w:type="character" w:styleId="000016">
    <w:name w:val="Hyperlink"/>
    <w:basedOn w:val="00000b"/>
    <w:rPr>
      <w:color w:val="1E6FFF"/>
      <w:u w:val="single"/>
    </w:rPr>
  </w:style>
  <w:style w:type="paragraph" w:styleId="000001" w:default="true">
    <w:name w:val="Normal"/>
    <w:qFormat/>
    <w:pPr>
      <w:widowControl w:val="false"/>
      <w:spacing w:before="60" w:after="60"/>
      <w:jc w:val="both"/>
    </w:pPr>
    <w:rPr>
      <w:color w:val="333333"/>
      <w:kern w:val="2"/>
      <w:sz w:val="22"/>
      <w:szCs w:val="24"/>
    </w:rPr>
  </w:style>
  <w:style w:type="paragraph" w:styleId="000018" w:customStyle="true">
    <w:name w:val="melo-codeblock-Base-theme-para"/>
    <w:uiPriority w:val="99"/>
    <w:pPr>
      <w:snapToGrid w:val="false"/>
      <w:spacing w:line="360" w:lineRule="auto"/>
    </w:pPr>
    <w:rPr>
      <w:rFonts w:ascii="Monaco" w:hAnsi="Monaco" w:eastAsia="Monaco" w:cs="Monaco"/>
      <w:color w:val="000000"/>
      <w:sz w:val="21"/>
    </w:rPr>
  </w:style>
  <w:style w:type="paragraph" w:styleId="000006">
    <w:name w:val="heading 5"/>
    <w:basedOn w:val="000001"/>
    <w:next w:val="000001"/>
    <w:qFormat/>
    <w:pPr>
      <w:keepNext/>
      <w:keepLines/>
      <w:spacing w:line="480" w:lineRule="auto"/>
      <w:outlineLvl w:val="4"/>
    </w:pPr>
    <w:rPr>
      <w:b/>
    </w:rPr>
  </w:style>
  <w:style w:type="paragraph" w:styleId="000010">
    <w:name w:val="header"/>
    <w:basedOn w:val="000001"/>
    <w:pPr>
      <w:pBdr>
        <w:bottom w:val="single" w:color="auto" w:sz="6" w:space="1"/>
      </w:pBd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table" w:styleId="000015">
    <w:name w:val="Table Grid"/>
    <w:basedOn w:val="00000c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character" w:styleId="00000b" w:default="true">
    <w:name w:val="Default Paragraph Font"/>
    <w:uiPriority w:val="1"/>
    <w:semiHidden/>
    <w:unhideWhenUsed/>
  </w:style>
  <w:style w:type="paragraph" w:styleId="000002">
    <w:name w:val="heading 1"/>
    <w:basedOn w:val="000001"/>
    <w:next w:val="000001"/>
    <w:qFormat/>
    <w:pPr>
      <w:keepNext/>
      <w:keepLines/>
      <w:outlineLvl w:val="0"/>
    </w:pPr>
    <w:rPr>
      <w:b/>
      <w:kern w:val="44"/>
      <w:sz w:val="36"/>
    </w:rPr>
  </w:style>
</w:styles>
</file>

<file path=word/_rels/document.xml.rels><?xml version="1.0" encoding="UTF-8" standalone="yes"?><Relationships xmlns="http://schemas.openxmlformats.org/package/2006/relationships"><Relationship Id="rId9" Type="http://schemas.openxmlformats.org/officeDocument/2006/relationships/image" Target="media/image5.png" /><Relationship Id="rId13" Type="http://schemas.openxmlformats.org/officeDocument/2006/relationships/image" Target="media/image9.png" /><Relationship Id="rId10" Type="http://schemas.openxmlformats.org/officeDocument/2006/relationships/image" Target="media/image6.png" /><Relationship Id="rId12" Type="http://schemas.openxmlformats.org/officeDocument/2006/relationships/image" Target="media/image8.png" /><Relationship Id="rId11" Type="http://schemas.openxmlformats.org/officeDocument/2006/relationships/image" Target="media/image7.png" /><Relationship Id="rId4" Type="http://schemas.openxmlformats.org/officeDocument/2006/relationships/numbering" Target="numbering.xml" /><Relationship Id="rId1" Type="http://schemas.openxmlformats.org/officeDocument/2006/relationships/settings" Target="settings.xml" /><Relationship Id="rId5" Type="http://schemas.openxmlformats.org/officeDocument/2006/relationships/image" Target="media/image1.png" /><Relationship Id="rId14" Type="http://schemas.openxmlformats.org/officeDocument/2006/relationships/image" Target="media/image10.png" /><Relationship Id="rId2" Type="http://schemas.openxmlformats.org/officeDocument/2006/relationships/fontTable" Target="fontTable.xml" /><Relationship Id="rId3" Type="http://schemas.openxmlformats.org/officeDocument/2006/relationships/theme" Target="theme/theme1.xml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0" Type="http://schemas.openxmlformats.org/officeDocument/2006/relationships/styles" Target="styles.xml" /><Relationship Id="rId8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1E6FFF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微软雅黑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微软雅黑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dcmitype="http://purl.org/dc/dcmitype/" xmlns:dcterms="http://purl.org/dc/terms/" xmlns:cp="http://schemas.openxmlformats.org/package/2006/metadata/core-properties" xmlns:dc="http://purl.org/dc/elements/1.1/">
  <dcterms:created xsi:type="dcterms:W3CDTF">2025-04-20T15:28:47Z</dcterms:created>
  <dcterms:modified xsi:type="dcterms:W3CDTF">2025-04-20T15:28:47Z</dcterms:modified>
</cp:coreProperties>
</file>